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20" w:rsidRPr="00316820" w:rsidRDefault="00316820" w:rsidP="007B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Самарской области</w:t>
      </w:r>
    </w:p>
    <w:p w:rsidR="00316820" w:rsidRPr="00316820" w:rsidRDefault="00316820" w:rsidP="007B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от 27 июля 2005 № 82-од</w:t>
      </w:r>
    </w:p>
    <w:p w:rsidR="00316820" w:rsidRPr="00316820" w:rsidRDefault="00316820" w:rsidP="007B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образования детей</w:t>
      </w:r>
    </w:p>
    <w:p w:rsidR="00316820" w:rsidRPr="00316820" w:rsidRDefault="00316820" w:rsidP="007B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с отклонениями в развитии в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316820" w:rsidRPr="00316820" w:rsidRDefault="00316820" w:rsidP="007B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82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20">
        <w:rPr>
          <w:rFonts w:ascii="Times New Roman" w:hAnsi="Times New Roman" w:cs="Times New Roman"/>
          <w:sz w:val="28"/>
          <w:szCs w:val="28"/>
        </w:rPr>
        <w:t>С целью создания условий для реализации гарантированных прав граждан на получение доступного образования, в соответствии со ст. 5, 50, 52 Закона Российской Федерации «Об образовании», Законом Самарской области от 02.11.2004 №140-ГД «Об утверждении областной целевой программы «Организация образовательных ресурсов Самарской области для интеграции детей и молодых людей с проблемами в развитии на 2005-2008 годы»</w:t>
      </w:r>
      <w:proofErr w:type="gramEnd"/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Утвердить Положение об организации образования детей с отклонениями в развитии в общеобразовательных учреждениях Самарской области.</w:t>
      </w:r>
    </w:p>
    <w:p w:rsidR="00316820" w:rsidRPr="00316820" w:rsidRDefault="00316820" w:rsidP="007B67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20">
        <w:rPr>
          <w:rFonts w:ascii="Times New Roman" w:hAnsi="Times New Roman" w:cs="Times New Roman"/>
          <w:sz w:val="28"/>
          <w:szCs w:val="28"/>
        </w:rPr>
        <w:t>Порядок организации интегрированного образования детей с отклонениями в развитии в общеобразовательных учреждениях Самарской области, утвержденный приказом департамента науки и образования Администрации области от 09.07.2002 № 236-од, и Положение о классах коррекционно-развивающего обучения в образовательных учреждениях Самарской области, утвержденное приказом Главного управления образования Администрации Самарской области от 02.08.99 №216, считать утратившими силу.</w:t>
      </w:r>
      <w:proofErr w:type="gramEnd"/>
    </w:p>
    <w:p w:rsidR="00316820" w:rsidRPr="00316820" w:rsidRDefault="00316820" w:rsidP="007B67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16820" w:rsidRPr="00316820" w:rsidRDefault="00316820" w:rsidP="007B67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Опубликовать настоящий приказ в средствах массовой информации.</w:t>
      </w: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Положение об организации образования детей с отклонениями</w:t>
      </w:r>
    </w:p>
    <w:p w:rsidR="00316820" w:rsidRPr="00316820" w:rsidRDefault="00316820" w:rsidP="007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в развитии в общеобразовательных учреждениях Самарской области.</w:t>
      </w: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обеспечения гарантированных прав граждан на получение общего образования, выбор образовательного учреждения и формы обучения, в соответствии с Конвенцией ООН о правах ребенка, Всемирной декларацией об обеспечении выживания, защиты и развития детей, другими международными актами в области защиты прав детей, на основании Закона РФ «Об образовании», Типового положения об общеобразовательном учреждении, Типового положения о специальном (коррекционном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 xml:space="preserve">) образовательном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отклонениями в развитии.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lastRenderedPageBreak/>
        <w:t xml:space="preserve">1.2. Образование детей с отклонениями в развитии в общеобразовательных учреждениях осуществляется в следующих формах: специальном (коррекционном) классе для обучающихся, воспитанников с отклонениями в развитии (далее – специальный класс) и 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 xml:space="preserve"> (далее – интегрированный класс).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1.3. Интегрированный класс – форма организации образовательного процесса, при которой дети с отклонениями в развитии обучаются по соответствующим нарушению общеобразовательным программам (основным и дополнительным) в одном классе с нормально развивающимися сверстниками в условиях массовой общеобразовательной школы. Данная форма организации образовательного процесса является приоритетной по отношению к специальному классу и индивидуальному обучению.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1.4. Специальный класс – форма организации образовательного процесса, при которой дети с отклонениями в развитии объединены в отдельный класс общеобразовательного учреждения. В специальном классе реализуются общеобразовательные программы (основные и дополнительные) для обучающихся, воспитанников с отклонениями в развитии соответствующего вида. Специальные классы открываются преимущественно для детей с выраженными или осложненными нарушениями или как начальный этап для последующего перевода детей в интегрированный кла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сс в сл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>учаях, если дети не получали необходимую коррекционную помощь на более ранних ступенях образования. В последнем случае дети переводятся в интегрированный класс сразу по мере готовности.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 Организация образования детей с отклонениями в развитии в общеобразовательных учреждениях.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Цель образования детей с отклонениями в развитии в общеобразовательных учреждениях – усвоение детьми с отклонениями в развитии соответствующих общеобразовательных программ, коррекции отклонений в развитии, социальной адаптации, психологического развития обучающихся, воспитанников в специально созданных в образовательном учреждении психолого-педагогических условиях.</w:t>
      </w:r>
      <w:proofErr w:type="gramEnd"/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2.2. Задачи образования детей с отклонениями в развитии в общеобразовательных учреждениях:</w:t>
      </w:r>
    </w:p>
    <w:p w:rsidR="00316820" w:rsidRPr="00316820" w:rsidRDefault="00316820" w:rsidP="007B67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освоение детьми общеобразовательных программ в соответствии с государственным образовательным стандартом;</w:t>
      </w:r>
    </w:p>
    <w:p w:rsidR="00316820" w:rsidRPr="00316820" w:rsidRDefault="00316820" w:rsidP="007B67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коррекция нарушенных процессов и функций, недостатков эмоционального и личностного развития;</w:t>
      </w:r>
    </w:p>
    <w:p w:rsidR="00316820" w:rsidRPr="00316820" w:rsidRDefault="00316820" w:rsidP="007B67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формирование у всех участников образовательного процесса адекватного отношения к проблемам лиц с ограниченными возможностями;</w:t>
      </w:r>
    </w:p>
    <w:p w:rsidR="00316820" w:rsidRPr="00316820" w:rsidRDefault="00316820" w:rsidP="007B67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lastRenderedPageBreak/>
        <w:t>успешная социализация обучающихся, воспитанников.</w:t>
      </w: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2.3. Образование для детей с отклонениями в развитии организуется в соответствии с общепринятой типологией видов нарушений: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 xml:space="preserve"> детей (I вид);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(II вид);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незрячих детей (III вид);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слабовидящих детей (IV вид);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детей с тяжелыми нарушениями речи (V вид);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(VI вид);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(ЗПР) (VII вид);</w:t>
      </w:r>
    </w:p>
    <w:p w:rsidR="00316820" w:rsidRPr="00316820" w:rsidRDefault="00316820" w:rsidP="007B67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умственно отсталых детей (VIII вид).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2.4. Образовательное учреждение, в котором обучаются дети с отклонениями в развитии, организует деятельность 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 xml:space="preserve"> консилиума образовательного учреждения (далее – Консилиум). Деятельность Консилиума регламентируется локальным актом образовательного учреждения, разрабатываемым в соответствии с инструктивным письмом Минобразования России от 7.03.2000 №27/901-6 «О 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 xml:space="preserve"> консилиуме образовательного учреждения (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>)».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2.5. Специфика деятельности образовательного учреждения, в котором осуществляется образование детей с отклонениями в развитии, отражается в уставных документах и локальных актах учреждения (уставе, лицензии, должностных инструкциях персонала, приказах руководителя и т.д.).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2.6. Прием детей с отклонениями в развитии в общеобразовательное учреждение, в котором организованы интегрированные классы и (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 xml:space="preserve">специальные классы, осуществляется на основании заключения психолого-педагогической и медико-педагогической комиссии (далее – ПМПК), содержащего рекомендации по выбору образовательной программы. Решение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об оптимальной форме организации образовательного процесса ребенка с отклонениями в развитии при поступлении ребенка в образовательное учреждение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>, переходе на новую ступень обучения и в течение всего периода обучения принимает Консилиум на основании данных углубленного динамического психолого-педагогического обследования с учетом рекомендаций ПМПК. Решение Консилиума оформляется соответствующим протоколом Консилиума. Зачисление (перевод) ребенка с отклонениями в развитии в специальные классы и в интегрированные классы осуществляется по заявлению родителей (законных представителей) и оформляется приказом руководителя образовательного учреждения.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2.7. Интегрированные классы могут быть организованы на ступени начального общего, основного общего образования.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lastRenderedPageBreak/>
        <w:t>2.8. Специальные классы открываются преимущественно на ступени начального общего образования и могут функционировать до получения детьми основного общего образования (освоения программ специальных (коррекционных) образовательных учреждений VIII вида).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2.9. Специальные классы V вида, VII вида функционируют на ступени начального общего образования в целях эффективности работы по коррекции речевых нарушений и нарушений психического развития. На ступени основного общего образования целесообразно обучение детей с тяжелыми нарушениями речи и детей с ЗПР в условиях интегрированного класса. Функционирование специальных классов V вида, VII вида на ступени основного общего образования допустимо в следующих случаях: — когда на более ранних этапах возрастного развития, обучения коррекционная помощь детям не оказывалась;</w:t>
      </w:r>
    </w:p>
    <w:p w:rsidR="00316820" w:rsidRPr="00316820" w:rsidRDefault="00316820" w:rsidP="007B67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ребенок обучался в специальном классе менее 2 учебных лет;</w:t>
      </w:r>
    </w:p>
    <w:p w:rsidR="00316820" w:rsidRPr="00316820" w:rsidRDefault="00316820" w:rsidP="007B67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когда в силу сложности нарушения, наличия отклонений эмоционально-волевой сферы, поведенческих и психологических проблем пребывание ребенка в условиях интегрированного класса оказывает негативное влияние на эффективность освоения общеобразовательных программ остальными учащимися класса.</w:t>
      </w:r>
    </w:p>
    <w:p w:rsidR="00316820" w:rsidRPr="00316820" w:rsidRDefault="00316820" w:rsidP="007B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Для обучающихся специальных классов V вида, VII вида обследование на ПМПК и Консилиуме при переходе на ступень основного общего образования для выбора образовательной программы и решения вопроса о переводе в интегрированный класс обязательно.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2.10. Для обучающихся, воспитанников с нарушениями опорно-двигательного аппарата (VI вид), не имеющих вторичных и сопутствующих нарушений (задержки психического развития, умственной отсталости, выраженных нарушений слуха, зрения, поведенческих нарушений) интегрированный класс является приоритетной формой организации образовательного процесса на всех ступенях общего образования.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2.11. Количество детей с отклонениями в развитии в интегрированном классе не должно превышать 4 человек. Наполняемость специальных классов регулируется Типовым положением о специальном (коррекционном) образовательном учреждении для обучающихся, воспитанников с отклонениями в развитии. При комплектовании интегрированных классов необходимо по возможности объединять в одном классе детей с отклонениями в развитии, имеющих рекомендации ПМПК на обучение по одной и той же общеобразовательной программе. В случае необходимости в специальные и интегрированные классы могут зачисляться дети с различными видами нарушений.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2.12. Образование в специальном и интегрированном классе осуществляется по индивидуально ориентированным учебным планам и программам, </w:t>
      </w:r>
      <w:r w:rsidRPr="00316820">
        <w:rPr>
          <w:rFonts w:ascii="Times New Roman" w:hAnsi="Times New Roman" w:cs="Times New Roman"/>
          <w:sz w:val="28"/>
          <w:szCs w:val="28"/>
        </w:rPr>
        <w:lastRenderedPageBreak/>
        <w:t>разрабатываемым совместно педагогами класса и членами Консилиума на основании общеобразовательных программ, рекомендованных ПМПК, и данных углубленного динамического психолого-педагогического обследования.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2.13. Для коррекции недостатков развития, обеспечения освоения общеобразовательных программ для детей с отклонениями в развитии организуются фронтальные и индивидуальные занятия коррекционно-развивающей и предметной направленности. Такие занятия включаются в сетку занятий и проводятся специалистами образовательного учреждения или привлеченными специалистами в соответствии с видом нарушенного развития ребенка (учителем-логопедом, учителем-дефектологом, психологом, сурдопедагогом и т.д.).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3. Кадровое, материально-техническое и финансовое обеспечение образования.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При наличии социального заказа на образование детей с отклонениями в развитии в общеобразовательной школе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 xml:space="preserve"> руководители государственных и муниципальных органов управления образованием, общеобразовательных учреждений создают условия, обеспечивающие эффективность образовательного процесса, в соответствии с требованиями действующего законодательства, данного Положения. Образование организуется преимущественно по месту жительства ребенка или в ближайшем образовательном учреждении, располагающем на момент обращения необходимыми условиями, до создания таких условий в общеобразовательном учреждении по месту жительства ребенка.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3.2. Образовательный процесс в интегрированных и специальных классах осуществляют педагоги, имеющие дефектологическое образование или прошедшие соответствующую курсовую подготовку (переподготовку); коррекционную направленность учебно-воспитательной работы обеспечивают специалисты в области коррекционной педагогики (учитель-логопед, учитель-дефектолог, сурдопедагог и т.д.) в соответствии с видом нарушения ребенка, педагог-психолог. Количество ставок педагогов – специалистов в области коррекционной педагогики определяется из расчета 1 час в неделю на каждого ребенка с отклонениями в развитии.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 xml:space="preserve">Педагоги интегрированного и специального класса, имеющие дефектологическое образование или прошедшие повышение квалификации по данному направлению, получают надбавку к заработной плате в размере 20% в расчете на одного ребенка с отклонениями в развитии согласно Инструкции о порядке исчисления заработной платы работников просвещения, утвержденной приказом 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 xml:space="preserve"> СССР от 16 мая 1985 года №94 с изменениями, внесенными на основании письма 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 xml:space="preserve"> СССР от</w:t>
      </w:r>
      <w:proofErr w:type="gramEnd"/>
      <w:r w:rsidRPr="00316820">
        <w:rPr>
          <w:rFonts w:ascii="Times New Roman" w:hAnsi="Times New Roman" w:cs="Times New Roman"/>
          <w:sz w:val="28"/>
          <w:szCs w:val="28"/>
        </w:rPr>
        <w:t xml:space="preserve"> 02 марта 1987 года №35 и Письма </w:t>
      </w:r>
      <w:proofErr w:type="spellStart"/>
      <w:r w:rsidRPr="00316820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316820">
        <w:rPr>
          <w:rFonts w:ascii="Times New Roman" w:hAnsi="Times New Roman" w:cs="Times New Roman"/>
          <w:sz w:val="28"/>
          <w:szCs w:val="28"/>
        </w:rPr>
        <w:t xml:space="preserve"> СССР от 08 июня 1990 года №400. Надбавка начисляется за часы работы в специальном, интегрированном классе в соответствии с учебным планом.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lastRenderedPageBreak/>
        <w:t>3.4. Образование детей с отклонениями в развитии осуществляется при наличии соответствующего программно-методического обеспечения (учебно-методических комплексов, наглядных пособий, коррекционно-диагностического инструментария, дидактического материала и т.д.).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3.5. Расписание занятий в интегрированных и специальных классах составляется с учетом необходимости проведения дополнительных коррекционно-развивающих и предметных занятий, а также повышенной утомляемости детей с отклонениями в развитии. Расписание занятий в специальных классах должно также максимально обеспечивать совместную деятельность обучающихся, воспитанников специального класса с другими учащимися школы в урочное и внеурочное время.</w:t>
      </w:r>
    </w:p>
    <w:p w:rsidR="00316820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316820">
        <w:rPr>
          <w:rFonts w:ascii="Times New Roman" w:hAnsi="Times New Roman" w:cs="Times New Roman"/>
          <w:sz w:val="28"/>
          <w:szCs w:val="28"/>
        </w:rPr>
        <w:t>При отсутствии в образовательном учреждении необходимых специалистов, оборудования для оказания специализированной помощи такая помощь может быть организована силами специалистов и с привлечением ресурсов территориальных агентств специального образования (ТАСО) на базе данного общеобразовательного учреждения или в другом образовательном учреждении данной территории, располагающем необходимыми ресурсами, в удобное для детей с отклонениями в развитии время.</w:t>
      </w:r>
      <w:proofErr w:type="gramEnd"/>
    </w:p>
    <w:p w:rsidR="0095523F" w:rsidRPr="00316820" w:rsidRDefault="00316820" w:rsidP="007B67B8">
      <w:pPr>
        <w:jc w:val="both"/>
        <w:rPr>
          <w:rFonts w:ascii="Times New Roman" w:hAnsi="Times New Roman" w:cs="Times New Roman"/>
          <w:sz w:val="28"/>
          <w:szCs w:val="28"/>
        </w:rPr>
      </w:pPr>
      <w:r w:rsidRPr="00316820">
        <w:rPr>
          <w:rFonts w:ascii="Times New Roman" w:hAnsi="Times New Roman" w:cs="Times New Roman"/>
          <w:sz w:val="28"/>
          <w:szCs w:val="28"/>
        </w:rPr>
        <w:t>3.7. Деятельность образовательного учреждения, в котором осуществляется образование детей с отклонениями в развитии, финансируется учредителем (учредителями) в соответствии с договором между ними по нормативам, обеспечивающим соблюдение необходимых условий.</w:t>
      </w:r>
    </w:p>
    <w:sectPr w:rsidR="0095523F" w:rsidRPr="00316820" w:rsidSect="0031682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4F9"/>
    <w:multiLevelType w:val="hybridMultilevel"/>
    <w:tmpl w:val="F47A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959"/>
    <w:multiLevelType w:val="hybridMultilevel"/>
    <w:tmpl w:val="746CF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1A42"/>
    <w:multiLevelType w:val="hybridMultilevel"/>
    <w:tmpl w:val="3528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4C18"/>
    <w:multiLevelType w:val="hybridMultilevel"/>
    <w:tmpl w:val="EA705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16820"/>
    <w:rsid w:val="00160268"/>
    <w:rsid w:val="00316820"/>
    <w:rsid w:val="007B67B8"/>
    <w:rsid w:val="0095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2016-09-19T06:48:00Z</cp:lastPrinted>
  <dcterms:created xsi:type="dcterms:W3CDTF">2016-09-19T06:38:00Z</dcterms:created>
  <dcterms:modified xsi:type="dcterms:W3CDTF">2016-09-19T06:49:00Z</dcterms:modified>
</cp:coreProperties>
</file>