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5F" w:rsidRPr="00C11FB5" w:rsidRDefault="00C11FB5" w:rsidP="00C11F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1FB5">
        <w:rPr>
          <w:rFonts w:ascii="Times New Roman" w:hAnsi="Times New Roman" w:cs="Times New Roman"/>
          <w:sz w:val="28"/>
          <w:szCs w:val="28"/>
        </w:rPr>
        <w:t>Задание на 14.05.20</w:t>
      </w:r>
    </w:p>
    <w:p w:rsidR="00C11FB5" w:rsidRDefault="00C11FB5" w:rsidP="00C11FB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1FB5">
        <w:rPr>
          <w:rFonts w:ascii="Times New Roman" w:hAnsi="Times New Roman" w:cs="Times New Roman"/>
          <w:sz w:val="28"/>
          <w:szCs w:val="28"/>
        </w:rPr>
        <w:t>Раскраски с примерами – это сборник разных картинок, которые помимо основного изображения содержат ещё и примеры. С учётом степени умения считать у ребёнка можно выбрать подходящие: на сложение и вычитание, умножение и деление, примеры на состав числа и даже мини-задачки на несколько действий. С помощью такого творческого подхода к точным наукам дети быстрее научаться работать с простыми числами. Данный вид раскрашивания можно применять как дополнительное занятие или как самостоятельную работу. Раскраски для детей с примерами смогут в ненавязчивой форме завлечь на занятия математикой.</w:t>
      </w:r>
    </w:p>
    <w:p w:rsidR="00EA53DB" w:rsidRPr="00C11FB5" w:rsidRDefault="00EA53DB" w:rsidP="00EA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38551" cy="5495858"/>
            <wp:effectExtent l="0" t="1219200" r="0" b="1209742"/>
            <wp:docPr id="1" name="Рисунок 0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3392" cy="549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61761" cy="5442696"/>
            <wp:effectExtent l="0" t="1200150" r="0" b="1186704"/>
            <wp:docPr id="2" name="Рисунок 1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6555" cy="54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82508" cy="5180140"/>
            <wp:effectExtent l="0" t="1143000" r="0" b="1125410"/>
            <wp:docPr id="3" name="Рисунок 2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487070" cy="518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94889" cy="5673321"/>
            <wp:effectExtent l="0" t="1257300" r="0" b="1241829"/>
            <wp:docPr id="4" name="Рисунок 3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8199886" cy="56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96223" cy="5788584"/>
            <wp:effectExtent l="0" t="609600" r="0" b="593166"/>
            <wp:docPr id="5" name="Рисунок 4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4472" cy="57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06586" cy="5862600"/>
            <wp:effectExtent l="0" t="819150" r="0" b="804900"/>
            <wp:docPr id="6" name="Рисунок 5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6213" cy="587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400415"/>
            <wp:effectExtent l="19050" t="0" r="5080" b="0"/>
            <wp:docPr id="7" name="Рисунок 6" descr="raskraski-matematicheski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matematicheskie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400415"/>
            <wp:effectExtent l="19050" t="0" r="5080" b="0"/>
            <wp:docPr id="8" name="Рисунок 7" descr="raskraski-matematicheski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matematicheskie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400415"/>
            <wp:effectExtent l="19050" t="0" r="5080" b="0"/>
            <wp:docPr id="9" name="Рисунок 8" descr="raskraski-matematicheski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matematicheskie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400415"/>
            <wp:effectExtent l="19050" t="0" r="5080" b="0"/>
            <wp:docPr id="10" name="Рисунок 9" descr="raskraski-matematicheski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matematicheskie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400415"/>
            <wp:effectExtent l="19050" t="0" r="5080" b="0"/>
            <wp:docPr id="11" name="Рисунок 10" descr="raskraski-matematicheski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matematicheskie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400415"/>
            <wp:effectExtent l="19050" t="0" r="5080" b="0"/>
            <wp:docPr id="12" name="Рисунок 11" descr="raskraski-obuchaushie-s-primeram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obuchaushie-s-primerami-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400415"/>
            <wp:effectExtent l="19050" t="0" r="5080" b="0"/>
            <wp:docPr id="13" name="Рисунок 12" descr="raskraski-obuchaushie-s-primer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obuchaushie-s-primerami-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400415"/>
            <wp:effectExtent l="19050" t="0" r="5080" b="0"/>
            <wp:docPr id="14" name="Рисунок 13" descr="raskraski-obuchaushie-s-primeram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obuchaushie-s-primerami-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400415"/>
            <wp:effectExtent l="19050" t="0" r="5080" b="0"/>
            <wp:docPr id="15" name="Рисунок 14" descr="raskraski-obuchaushie-s-primerami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obuchaushie-s-primerami-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3DB" w:rsidRPr="00C11FB5" w:rsidSect="00EA53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1FB5"/>
    <w:rsid w:val="00280F5F"/>
    <w:rsid w:val="00C11FB5"/>
    <w:rsid w:val="00EA5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16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BootXSS0617</dc:creator>
  <cp:lastModifiedBy>BootXSS0617</cp:lastModifiedBy>
  <cp:revision>1</cp:revision>
  <dcterms:created xsi:type="dcterms:W3CDTF">2020-05-15T12:40:00Z</dcterms:created>
  <dcterms:modified xsi:type="dcterms:W3CDTF">2020-05-15T13:59:00Z</dcterms:modified>
</cp:coreProperties>
</file>