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0A" w:rsidRPr="0039710A" w:rsidRDefault="0039710A" w:rsidP="00A1177B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710A">
        <w:rPr>
          <w:rFonts w:ascii="Times New Roman" w:hAnsi="Times New Roman" w:cs="Times New Roman"/>
          <w:sz w:val="28"/>
          <w:szCs w:val="28"/>
          <w:lang w:eastAsia="ru-RU"/>
        </w:rPr>
        <w:t>Консультация для родителей</w:t>
      </w:r>
    </w:p>
    <w:p w:rsidR="00A1177B" w:rsidRDefault="00A1177B" w:rsidP="00A1177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  <w:r w:rsidRPr="0039710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М</w:t>
      </w:r>
      <w:r w:rsidRPr="0039710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>узыка</w:t>
      </w:r>
      <w:r w:rsidRPr="0039710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</w:t>
      </w:r>
      <w:r w:rsidRPr="0039710A">
        <w:rPr>
          <w:rFonts w:ascii="Times New Roman" w:hAnsi="Times New Roman" w:cs="Times New Roman"/>
          <w:b/>
          <w:color w:val="FFC000"/>
          <w:sz w:val="28"/>
          <w:szCs w:val="28"/>
          <w:lang w:eastAsia="ru-RU"/>
        </w:rPr>
        <w:t>полезная</w:t>
      </w:r>
      <w:r w:rsidRPr="0039710A">
        <w:rPr>
          <w:rFonts w:ascii="Times New Roman" w:hAnsi="Times New Roman" w:cs="Times New Roman"/>
          <w:b/>
          <w:color w:val="0070C0"/>
          <w:sz w:val="28"/>
          <w:szCs w:val="28"/>
          <w:lang w:eastAsia="ru-RU"/>
        </w:rPr>
        <w:t xml:space="preserve"> и… </w:t>
      </w:r>
      <w:r w:rsidR="0039710A"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  <w:t>вредная</w:t>
      </w:r>
    </w:p>
    <w:p w:rsidR="0039710A" w:rsidRPr="0039710A" w:rsidRDefault="0039710A" w:rsidP="00A1177B">
      <w:pPr>
        <w:pStyle w:val="a3"/>
        <w:rPr>
          <w:rFonts w:ascii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A1177B" w:rsidRPr="00A1177B" w:rsidRDefault="0036122E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Известно, что м</w:t>
      </w:r>
      <w:r w:rsidR="00A1177B"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узыка</w:t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это не просто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развлечение, </w:t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искусство, 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и</w:t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очень мощный инструмент воздействия на человеческую психику, средство общения и коммуникации, а также, мощнейший фактор в развитии и воспитании человека.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давно проникла во все сферы воспитания и развития детей, 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и 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роль ее трудно переоценить. Мультфильмы,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детское кино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театральные спектакли и представления - все это просто немыслимо без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Но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="0036122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,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как любой другой продукт, учитывая ее разнообразие, не может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быть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одинаково полезна 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взрослому и маленькому челове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ку. И тут возникает справедливый вопрос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какую же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детям слушать необходимо, а какая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способна навредить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? Да, я не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ошиблась! К сожалению,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может навредить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Но как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избежать этого!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Есть несколько простых правил, следуя которым вы обязательно избежите проблем, а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соответственно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ваш малыш будет в полном порядке.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Включайте 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детям как можно чаще классическую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Многочисленные эксперименты показали, что под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таких композиторов как Моцарт, Вивальди, Бетховен дети успокаиваются, хорошо засыпают, 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и даже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если такая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звучит при кормлении малыша, то пища усваивается намного лучше!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2. Отбирайте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музыкальные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произведения по принципу мелодичности и легкости звучания. Старайтесь выбирать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 без ярко выраженных ударных партий, так как они способны </w:t>
      </w:r>
      <w:proofErr w:type="spellStart"/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зомбирующе</w:t>
      </w:r>
      <w:proofErr w:type="spellEnd"/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действовать на психику.</w:t>
      </w:r>
    </w:p>
    <w:p w:rsidR="00A1177B" w:rsidRPr="00A1177B" w:rsidRDefault="0039710A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9FC3A86" wp14:editId="0C5E120E">
            <wp:simplePos x="0" y="0"/>
            <wp:positionH relativeFrom="column">
              <wp:posOffset>-12700</wp:posOffset>
            </wp:positionH>
            <wp:positionV relativeFrom="paragraph">
              <wp:posOffset>34290</wp:posOffset>
            </wp:positionV>
            <wp:extent cx="2248535" cy="1499235"/>
            <wp:effectExtent l="0" t="0" r="0" b="5715"/>
            <wp:wrapTight wrapText="bothSides">
              <wp:wrapPolygon edited="0">
                <wp:start x="0" y="0"/>
                <wp:lineTo x="0" y="21408"/>
                <wp:lineTo x="21411" y="21408"/>
                <wp:lineTo x="21411" y="0"/>
                <wp:lineTo x="0" y="0"/>
              </wp:wrapPolygon>
            </wp:wrapTight>
            <wp:docPr id="3" name="Рисунок 3" descr="https://avatars.mds.yandex.net/get-zen_doc/1821029/pub_60034960d0d4386c9fb37e72_60034d75fd62ee0689cf0654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zen_doc/1821029/pub_60034960d0d4386c9fb37e72_60034d75fd62ee0689cf0654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3. Минимум низких частот. Соблюдайте это правило, так как, давно известно, что низкочастотные звуки способны влиять на психическое состояние человека не самым лучшим образом, тем более на психику ребенка.</w:t>
      </w:r>
      <w:r w:rsidRPr="0039710A">
        <w:rPr>
          <w:noProof/>
          <w:lang w:eastAsia="ru-RU"/>
        </w:rPr>
        <w:t xml:space="preserve"> 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4. Не включайте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громко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 Если пренебречь этим правилом, ребенок может стать нервным, будет плохо спать, капризничать, ухудшится аппетит. Громкий звук травмирует нежную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детскую нервную систему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а это может иметь крайне печальные последствия в будущем.</w:t>
      </w:r>
    </w:p>
    <w:p w:rsidR="00A1177B" w:rsidRPr="00A1177B" w:rsidRDefault="0039710A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44F76E6" wp14:editId="6791293F">
            <wp:simplePos x="0" y="0"/>
            <wp:positionH relativeFrom="column">
              <wp:posOffset>3615690</wp:posOffset>
            </wp:positionH>
            <wp:positionV relativeFrom="paragraph">
              <wp:posOffset>44450</wp:posOffset>
            </wp:positionV>
            <wp:extent cx="2179955" cy="1528445"/>
            <wp:effectExtent l="0" t="0" r="0" b="0"/>
            <wp:wrapTight wrapText="bothSides">
              <wp:wrapPolygon edited="0">
                <wp:start x="0" y="0"/>
                <wp:lineTo x="0" y="21268"/>
                <wp:lineTo x="21329" y="21268"/>
                <wp:lineTo x="21329" y="0"/>
                <wp:lineTo x="0" y="0"/>
              </wp:wrapPolygon>
            </wp:wrapTight>
            <wp:docPr id="2" name="Рисунок 2" descr="https://photo.7ya.ru/ph/2012/12/27/1356636864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hoto.7ya.ru/ph/2012/12/27/1356636864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5. Ни в коем случае не позволяйте ребенку слушать </w:t>
      </w:r>
      <w:r w:rsidR="00A1177B"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 в наушниках</w:t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39710A">
        <w:rPr>
          <w:noProof/>
          <w:lang w:eastAsia="ru-RU"/>
        </w:rPr>
        <w:t xml:space="preserve"> </w:t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Слуховой аппарат устроен таким образом, что громкий звук наушников воздействует непосредственно на мозг человека, вызывая </w:t>
      </w:r>
      <w:proofErr w:type="spellStart"/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микросострясения</w:t>
      </w:r>
      <w:proofErr w:type="spellEnd"/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«</w:t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Звуковой шок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»</w:t>
      </w:r>
      <w:r w:rsidR="00A1177B"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может иметь неприятные последствия даже для взрослого человека, а для ребенка тем более!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lastRenderedPageBreak/>
        <w:t>6. Не ставьте детям тяжелый рок и его разновидности, рейв, транс и клубную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- именно она способна нанести непоправимый урон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детской психике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7. Как можно чаще ставьте детям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песни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пойте их вместе с ними, но не забывайте следить за реакцией ребенка на ту или иную песню или мелодию - если ребенок выражает недовольство, смените песню.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 должна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вызывать у ребенка ощущение комфорта!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8. При подборе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</w:t>
      </w:r>
      <w:r w:rsidR="0036122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произведени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й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для детей нужно учитывать время суток, когда ребенок будет слушать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Если с утра можно ставить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песни более зажигательные, бодрые и быстрые, то к вечеру настоятельно рекомендую прослушивать медленные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песенки и мелодии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постепенно переходя к колыбельным.</w:t>
      </w:r>
    </w:p>
    <w:p w:rsidR="00A1177B" w:rsidRP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9. Прослушивание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музыки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у детей до 3-х лет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должно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 занимать не более часа в сутки – например</w:t>
      </w:r>
      <w:r w:rsidR="0036122E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20 минут утром, 30 днем и 10 минут вечером, перед сном. После 3 - х лет, можно постепенно увеличивать время прослушивания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музыкальны</w:t>
      </w:r>
      <w:r w:rsidR="0036122E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произведений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 Не забывайте ставить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музыку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когда делаете с детьми зарядку или занимаетесь с ними физическими упражнениями.</w:t>
      </w:r>
    </w:p>
    <w:p w:rsidR="00A1177B" w:rsidRDefault="00A1177B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10. Ходите с детьми на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спектакли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в цирк, смотрите мультфильмы и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фильмы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, разучивайте и пойте с ними </w:t>
      </w:r>
      <w:r w:rsidRPr="00A1177B">
        <w:rPr>
          <w:rFonts w:ascii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детские песни</w:t>
      </w:r>
      <w:r w:rsidRPr="00A1177B"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6122E" w:rsidRDefault="0036122E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Когда же вам, уважаемые родители, слушать вашу любимую музыку, которая по вышеописанным причинам малышам противопоказано? … Ну, вы же умные и добрые, изобретательные и находчивые! Вы обязательно что-нибудь придумаете, чтобы не навредить своим любимым детям!</w:t>
      </w:r>
    </w:p>
    <w:p w:rsidR="0039710A" w:rsidRDefault="0039710A" w:rsidP="00A1177B">
      <w:pPr>
        <w:pStyle w:val="a3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39710A" w:rsidRPr="00A1177B" w:rsidRDefault="0039710A" w:rsidP="0039710A">
      <w:pPr>
        <w:pStyle w:val="a3"/>
        <w:jc w:val="right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Музыкал</w:t>
      </w:r>
      <w:bookmarkStart w:id="0" w:name="_GoBack"/>
      <w:bookmarkEnd w:id="0"/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>ьный руководитель Леонова Диана Лукинична</w:t>
      </w:r>
    </w:p>
    <w:p w:rsidR="00CC5CEA" w:rsidRPr="00A1177B" w:rsidRDefault="00CC5CEA" w:rsidP="00A1177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C5CEA" w:rsidRPr="00A1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7B"/>
    <w:rsid w:val="0036122E"/>
    <w:rsid w:val="0039710A"/>
    <w:rsid w:val="00A1177B"/>
    <w:rsid w:val="00C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7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177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61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2021-04-18T19:14:00Z</dcterms:created>
  <dcterms:modified xsi:type="dcterms:W3CDTF">2021-04-18T20:21:00Z</dcterms:modified>
</cp:coreProperties>
</file>