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98" w:rsidRDefault="00831E98" w:rsidP="00474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0F5">
        <w:rPr>
          <w:rFonts w:ascii="Times New Roman" w:hAnsi="Times New Roman" w:cs="Times New Roman"/>
          <w:b/>
          <w:sz w:val="36"/>
          <w:szCs w:val="36"/>
        </w:rPr>
        <w:t>«Мимическая гимнастика для детей»</w:t>
      </w:r>
      <w:bookmarkStart w:id="0" w:name="_GoBack"/>
      <w:bookmarkEnd w:id="0"/>
    </w:p>
    <w:p w:rsidR="004740F5" w:rsidRPr="004740F5" w:rsidRDefault="004740F5" w:rsidP="004740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С целью развития лицевых мышц рекомендуется</w:t>
      </w:r>
      <w:r w:rsidR="004740F5">
        <w:rPr>
          <w:rFonts w:ascii="Times New Roman" w:hAnsi="Times New Roman" w:cs="Times New Roman"/>
          <w:sz w:val="28"/>
          <w:szCs w:val="28"/>
        </w:rPr>
        <w:t xml:space="preserve"> имитация мимических движений с </w:t>
      </w:r>
      <w:r w:rsidRPr="00831E98">
        <w:rPr>
          <w:rFonts w:ascii="Times New Roman" w:hAnsi="Times New Roman" w:cs="Times New Roman"/>
          <w:sz w:val="28"/>
          <w:szCs w:val="28"/>
        </w:rPr>
        <w:t>использованием картинок.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1.Высоко поднять брови – «Мы умеем удивляться».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2.Нахмурить брови (следить, чтобы губы не участвовали в движении) – «Мы умеем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сердиться».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3.Широко раскрыть глаза – «Мы испугались».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E98">
        <w:rPr>
          <w:rFonts w:ascii="Times New Roman" w:hAnsi="Times New Roman" w:cs="Times New Roman"/>
          <w:sz w:val="28"/>
          <w:szCs w:val="28"/>
        </w:rPr>
        <w:t>4.Улыбнуться одними губами так, чтобы зубы не были видны (следить, чтобы глаза не</w:t>
      </w:r>
      <w:proofErr w:type="gramEnd"/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улыбались).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5.Улыбнуться одним углом рта, стараться, чтобы уголок губ «смотрел» на ухо.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6.Улыбнуться другим углом.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7.Повторить движения поочерёдно.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8.Закрыть один глаз, затем другой. Поочерёдно закрывать глаза – «Мы подмигиваем».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9.Сильно надуть щёки, выпустить воздух. Поочерёдно надувать щёки, перегоняя воздух </w:t>
      </w:r>
      <w:proofErr w:type="gramStart"/>
      <w:r w:rsidRPr="00831E9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одной щеки в другую.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10.Сомкнутые губы вытянуть вперёд в «трубочку», затем улыбнуться как в упражнении 4.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Чередовать эти движения.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11.Открывать и закрывать рот. Удерживать открытый рот под счёт 1 – 5.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12. «Пила»: положить руку на подбородок, движения нижней челюсти вправо, влево.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Следить, чтобы при этом не поворачивалась голова.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lastRenderedPageBreak/>
        <w:t>13.Двигать нижней челюстью вперёд – назад, вверх – вниз.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14.Раздувать ноздри – «Мы нюхаем».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15.Сузить глаза.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16.Поднимать верхние губы на улыбке, сморщивая нос (презрение).</w:t>
      </w:r>
    </w:p>
    <w:p w:rsidR="00831E98" w:rsidRPr="00831E98" w:rsidRDefault="00831E98" w:rsidP="00831E98">
      <w:pPr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17.Оттягивать нижнюю губу вниз (отвращение).</w:t>
      </w:r>
    </w:p>
    <w:p w:rsidR="007F05D9" w:rsidRDefault="007F05D9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E98" w:rsidRP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Учитель – логопед  Кулик Генриетта Геннадьевна</w:t>
      </w:r>
    </w:p>
    <w:p w:rsidR="00831E98" w:rsidRPr="00831E98" w:rsidRDefault="00831E98" w:rsidP="00831E9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31E98" w:rsidRPr="008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1"/>
    <w:rsid w:val="004740F5"/>
    <w:rsid w:val="007F05D9"/>
    <w:rsid w:val="00831E98"/>
    <w:rsid w:val="009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3</cp:revision>
  <dcterms:created xsi:type="dcterms:W3CDTF">2021-11-11T13:19:00Z</dcterms:created>
  <dcterms:modified xsi:type="dcterms:W3CDTF">2021-11-11T13:22:00Z</dcterms:modified>
</cp:coreProperties>
</file>