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C9" w:rsidRPr="00040F32" w:rsidRDefault="00643E56" w:rsidP="006D6C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обжалования решений, действий или бездействий ДО</w:t>
      </w:r>
      <w:bookmarkStart w:id="0" w:name="_GoBack"/>
      <w:bookmarkEnd w:id="0"/>
    </w:p>
    <w:p w:rsidR="006D6CC9" w:rsidRPr="00040F32" w:rsidRDefault="006D6CC9" w:rsidP="006D6CC9">
      <w:pPr>
        <w:spacing w:line="360" w:lineRule="auto"/>
        <w:ind w:firstLine="709"/>
        <w:jc w:val="center"/>
        <w:rPr>
          <w:sz w:val="28"/>
          <w:szCs w:val="28"/>
        </w:rPr>
      </w:pPr>
    </w:p>
    <w:p w:rsidR="006D6CC9" w:rsidRPr="00040F32" w:rsidRDefault="00FA3CF7" w:rsidP="00CE0B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6CC9" w:rsidRPr="00040F32">
        <w:rPr>
          <w:sz w:val="28"/>
          <w:szCs w:val="28"/>
        </w:rPr>
        <w:t xml:space="preserve"> Заявители и иные уполномоченные ими лица имеют право на обжалование действий (бездействия) и решений, принятых в ходе предоставления государственной услуги, действий (бездействия) и решений, работников и должностных лиц, участвующих в предоставлении государственной услуги, в досудебном и судебном порядке.</w:t>
      </w:r>
    </w:p>
    <w:p w:rsidR="006D6CC9" w:rsidRPr="00040F32" w:rsidRDefault="006D6CC9" w:rsidP="006D6CC9">
      <w:pPr>
        <w:spacing w:line="360" w:lineRule="auto"/>
        <w:ind w:firstLine="709"/>
        <w:jc w:val="both"/>
        <w:rPr>
          <w:sz w:val="28"/>
          <w:szCs w:val="28"/>
        </w:rPr>
      </w:pPr>
    </w:p>
    <w:p w:rsidR="0020660A" w:rsidRPr="00040F32" w:rsidRDefault="006D6CC9" w:rsidP="00CE0B68">
      <w:pPr>
        <w:spacing w:line="360" w:lineRule="auto"/>
        <w:ind w:firstLine="709"/>
        <w:jc w:val="center"/>
        <w:rPr>
          <w:sz w:val="28"/>
          <w:szCs w:val="28"/>
        </w:rPr>
      </w:pPr>
      <w:r w:rsidRPr="00040F32">
        <w:rPr>
          <w:sz w:val="28"/>
          <w:szCs w:val="28"/>
        </w:rPr>
        <w:t>Предмет досудеб</w:t>
      </w:r>
      <w:r w:rsidR="0020660A">
        <w:rPr>
          <w:sz w:val="28"/>
          <w:szCs w:val="28"/>
        </w:rPr>
        <w:t>ного (внесудебного) обжалования</w:t>
      </w:r>
    </w:p>
    <w:p w:rsidR="006D6CC9" w:rsidRPr="00040F32" w:rsidRDefault="006D6CC9" w:rsidP="00CE0B68">
      <w:pPr>
        <w:spacing w:line="276" w:lineRule="auto"/>
        <w:ind w:firstLine="709"/>
        <w:jc w:val="both"/>
        <w:rPr>
          <w:sz w:val="28"/>
          <w:szCs w:val="28"/>
        </w:rPr>
      </w:pPr>
      <w:r w:rsidRPr="00040F32">
        <w:rPr>
          <w:sz w:val="28"/>
          <w:szCs w:val="28"/>
        </w:rPr>
        <w:t xml:space="preserve">2. Заявители и иные уполномоченные ими лица могут обратиться с жалобой на действия (бездействие) и решения, осуществляемые в ходе предоставления государственной услуги, письменно в ГОО, Территориальное управление, </w:t>
      </w:r>
      <w:proofErr w:type="spellStart"/>
      <w:r w:rsidRPr="00040F32">
        <w:rPr>
          <w:sz w:val="28"/>
          <w:szCs w:val="28"/>
        </w:rPr>
        <w:t>минобрнауки</w:t>
      </w:r>
      <w:proofErr w:type="spellEnd"/>
      <w:r w:rsidRPr="00040F32">
        <w:rPr>
          <w:sz w:val="28"/>
          <w:szCs w:val="28"/>
        </w:rPr>
        <w:t xml:space="preserve"> Самарской области.</w:t>
      </w:r>
    </w:p>
    <w:p w:rsidR="006D6CC9" w:rsidRPr="00040F32" w:rsidRDefault="006D6CC9" w:rsidP="00CE0B6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sz w:val="28"/>
          <w:szCs w:val="28"/>
        </w:rPr>
        <w:t xml:space="preserve">3. </w:t>
      </w:r>
      <w:r w:rsidRPr="00040F32">
        <w:rPr>
          <w:rFonts w:cs="Tahoma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через официальный сайт </w:t>
      </w:r>
      <w:proofErr w:type="spellStart"/>
      <w:r w:rsidRPr="00040F32">
        <w:rPr>
          <w:sz w:val="28"/>
          <w:szCs w:val="28"/>
        </w:rPr>
        <w:t>минобрнауки</w:t>
      </w:r>
      <w:proofErr w:type="spellEnd"/>
      <w:r w:rsidRPr="00040F32">
        <w:rPr>
          <w:sz w:val="28"/>
          <w:szCs w:val="28"/>
        </w:rPr>
        <w:t xml:space="preserve"> Самарской области</w:t>
      </w:r>
      <w:r w:rsidRPr="00040F32">
        <w:rPr>
          <w:rFonts w:cs="Tahoma"/>
          <w:sz w:val="28"/>
          <w:szCs w:val="28"/>
        </w:rPr>
        <w:t xml:space="preserve">, ЕГПУ либо РПГУ, а также может быть принята при личном приеме заявителя. </w:t>
      </w:r>
    </w:p>
    <w:p w:rsidR="006D6CC9" w:rsidRPr="00040F32" w:rsidRDefault="006D6CC9" w:rsidP="00CE0B6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Информация о местонахождении МФЦ указана на официальном сайте МФЦ по адресу: http://www.mfc63.ru.</w:t>
      </w:r>
    </w:p>
    <w:p w:rsidR="006D6CC9" w:rsidRPr="00040F32" w:rsidRDefault="006D6CC9" w:rsidP="00CE0B6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4. Жалоба должна содержать: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наименование органа, предоставляющего государственную услугу, ГОО,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proofErr w:type="gramStart"/>
      <w:r w:rsidRPr="00040F32">
        <w:rPr>
          <w:rFonts w:cs="Tahoma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ГОО, должностного лица, либо государственного служащего;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ГОО,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5.</w:t>
      </w:r>
      <w:r w:rsidRPr="00040F32">
        <w:rPr>
          <w:rFonts w:cs="Tahoma"/>
          <w:sz w:val="28"/>
          <w:szCs w:val="28"/>
          <w:lang w:val="en-US"/>
        </w:rPr>
        <w:t> </w:t>
      </w:r>
      <w:r w:rsidRPr="00040F32">
        <w:rPr>
          <w:rFonts w:cs="Tahoma"/>
          <w:sz w:val="28"/>
          <w:szCs w:val="28"/>
        </w:rPr>
        <w:t>Заявитель может обратиться с жалобой, в том числе в следующих случаях: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lastRenderedPageBreak/>
        <w:t>нарушение срока регистрации запроса заявителя о предоставлении государственной услуги;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нарушение срока предоставления государственной услуги;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 для предоставления государственной услуги;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  для предоставления государственной услуги, у заявителя;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proofErr w:type="gramStart"/>
      <w:r w:rsidRPr="00040F32">
        <w:rPr>
          <w:rFonts w:cs="Tahoma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  <w:proofErr w:type="gramEnd"/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6D6CC9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proofErr w:type="gramStart"/>
      <w:r w:rsidRPr="00040F32">
        <w:rPr>
          <w:rFonts w:cs="Tahoma"/>
          <w:sz w:val="28"/>
          <w:szCs w:val="28"/>
        </w:rPr>
        <w:t>отказ органа, предоставляющего государственную услугу, ГОО, должностного лица,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Tahoma"/>
          <w:sz w:val="28"/>
          <w:szCs w:val="28"/>
        </w:rPr>
      </w:pP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Основания для начала процедуры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 xml:space="preserve"> досудебного (внесудебного) обжалования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cs="Tahoma"/>
          <w:sz w:val="28"/>
          <w:szCs w:val="28"/>
        </w:rPr>
      </w:pP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 xml:space="preserve">6. Основанием для начала процедуры досудебного (внесудебного) обжалования является поступление в </w:t>
      </w:r>
      <w:proofErr w:type="spellStart"/>
      <w:r w:rsidRPr="00040F32">
        <w:rPr>
          <w:sz w:val="28"/>
          <w:szCs w:val="28"/>
        </w:rPr>
        <w:t>минобрнауки</w:t>
      </w:r>
      <w:proofErr w:type="spellEnd"/>
      <w:r w:rsidRPr="00040F32">
        <w:rPr>
          <w:sz w:val="28"/>
          <w:szCs w:val="28"/>
        </w:rPr>
        <w:t xml:space="preserve"> Самарской области</w:t>
      </w:r>
      <w:r w:rsidRPr="00040F32">
        <w:rPr>
          <w:rFonts w:cs="Tahoma"/>
          <w:sz w:val="28"/>
          <w:szCs w:val="28"/>
        </w:rPr>
        <w:t>, Территориальные управления, МФЦ или ГОО жалобы от заявителя или иного уполномоченного лица.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sz w:val="28"/>
          <w:szCs w:val="28"/>
        </w:rPr>
      </w:pP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Права заявителя на получение информации и документов,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Tahoma"/>
          <w:sz w:val="28"/>
          <w:szCs w:val="28"/>
        </w:rPr>
      </w:pPr>
      <w:proofErr w:type="gramStart"/>
      <w:r w:rsidRPr="00040F32">
        <w:rPr>
          <w:rFonts w:cs="Tahoma"/>
          <w:sz w:val="28"/>
          <w:szCs w:val="28"/>
        </w:rPr>
        <w:t>необходимых</w:t>
      </w:r>
      <w:proofErr w:type="gramEnd"/>
      <w:r w:rsidRPr="00040F32">
        <w:rPr>
          <w:rFonts w:cs="Tahoma"/>
          <w:sz w:val="28"/>
          <w:szCs w:val="28"/>
        </w:rPr>
        <w:t xml:space="preserve"> для обоснования и рассмотрения жалобы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Tahoma"/>
          <w:iCs/>
          <w:sz w:val="28"/>
          <w:szCs w:val="28"/>
        </w:rPr>
      </w:pP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7. Заявитель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sz w:val="28"/>
          <w:szCs w:val="28"/>
        </w:rPr>
      </w:pP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lastRenderedPageBreak/>
        <w:t>Вышестоящие органы государственной власти и должностные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 xml:space="preserve">лица, которым может быть адресована жалоба заявителя </w:t>
      </w:r>
      <w:proofErr w:type="gramStart"/>
      <w:r w:rsidRPr="00040F32">
        <w:rPr>
          <w:rFonts w:cs="Tahoma"/>
          <w:sz w:val="28"/>
          <w:szCs w:val="28"/>
        </w:rPr>
        <w:t>в</w:t>
      </w:r>
      <w:proofErr w:type="gramEnd"/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 xml:space="preserve">досудебном (внесудебном) </w:t>
      </w:r>
      <w:proofErr w:type="gramStart"/>
      <w:r w:rsidRPr="00040F32">
        <w:rPr>
          <w:rFonts w:cs="Tahoma"/>
          <w:sz w:val="28"/>
          <w:szCs w:val="28"/>
        </w:rPr>
        <w:t>порядке</w:t>
      </w:r>
      <w:proofErr w:type="gramEnd"/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sz w:val="28"/>
          <w:szCs w:val="28"/>
        </w:rPr>
      </w:pP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8. Жалоба получателя или иного уполномоченного лица может быть адресована: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 xml:space="preserve">должностному лицу </w:t>
      </w:r>
      <w:proofErr w:type="spellStart"/>
      <w:r w:rsidRPr="00040F32">
        <w:rPr>
          <w:sz w:val="28"/>
          <w:szCs w:val="28"/>
        </w:rPr>
        <w:t>минобрнауки</w:t>
      </w:r>
      <w:proofErr w:type="spellEnd"/>
      <w:r w:rsidRPr="00040F32">
        <w:rPr>
          <w:sz w:val="28"/>
          <w:szCs w:val="28"/>
        </w:rPr>
        <w:t xml:space="preserve"> Самарской области</w:t>
      </w:r>
      <w:r w:rsidRPr="00040F32">
        <w:rPr>
          <w:rFonts w:cs="Tahoma"/>
          <w:sz w:val="28"/>
          <w:szCs w:val="28"/>
        </w:rPr>
        <w:t>, ответственному за организацию предоставления государственной услуги;</w:t>
      </w: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 xml:space="preserve">министру образования и науки Самарской области. </w:t>
      </w:r>
    </w:p>
    <w:p w:rsidR="006D6CC9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9.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Tahoma"/>
          <w:sz w:val="28"/>
          <w:szCs w:val="28"/>
        </w:rPr>
      </w:pP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Сроки рассмотрения жалобы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cs="Tahoma"/>
          <w:sz w:val="28"/>
          <w:szCs w:val="28"/>
        </w:rPr>
      </w:pPr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 xml:space="preserve">10. </w:t>
      </w:r>
      <w:proofErr w:type="gramStart"/>
      <w:r w:rsidRPr="00040F32">
        <w:rPr>
          <w:rFonts w:cs="Tahoma"/>
          <w:sz w:val="28"/>
          <w:szCs w:val="28"/>
        </w:rPr>
        <w:t xml:space="preserve">Ответ на устную жалобу, поступившую на личном приеме министра, должностных лиц </w:t>
      </w:r>
      <w:proofErr w:type="spellStart"/>
      <w:r w:rsidRPr="00040F32">
        <w:rPr>
          <w:sz w:val="28"/>
          <w:szCs w:val="28"/>
        </w:rPr>
        <w:t>минобрнауки</w:t>
      </w:r>
      <w:proofErr w:type="spellEnd"/>
      <w:r w:rsidRPr="00040F32">
        <w:rPr>
          <w:sz w:val="28"/>
          <w:szCs w:val="28"/>
        </w:rPr>
        <w:t xml:space="preserve"> Самарской области</w:t>
      </w:r>
      <w:r w:rsidRPr="00040F32">
        <w:rPr>
          <w:rFonts w:cs="Tahoma"/>
          <w:sz w:val="28"/>
          <w:szCs w:val="28"/>
        </w:rPr>
        <w:t xml:space="preserve"> дается устно (с согласия заявителя (получателя государственной услуги) или иного уполномоченного лица) в ходе личного приема (если изложенные в устной жалобе факты и обстоятельства являются очевидными и не требуют дополнительной проверки), в остальных случаях дается письменный ответ по существу поставленных в жалобе вопросов.</w:t>
      </w:r>
      <w:proofErr w:type="gramEnd"/>
    </w:p>
    <w:p w:rsidR="006D6CC9" w:rsidRPr="00040F32" w:rsidRDefault="006D6CC9" w:rsidP="00CE0B68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 xml:space="preserve">11. </w:t>
      </w:r>
      <w:proofErr w:type="gramStart"/>
      <w:r w:rsidRPr="00040F32">
        <w:rPr>
          <w:rFonts w:cs="Tahoma"/>
          <w:sz w:val="28"/>
          <w:szCs w:val="28"/>
        </w:rPr>
        <w:t xml:space="preserve">Жалоба, поступившая в </w:t>
      </w:r>
      <w:proofErr w:type="spellStart"/>
      <w:r w:rsidRPr="00040F32">
        <w:rPr>
          <w:rFonts w:cs="Tahoma"/>
          <w:sz w:val="28"/>
          <w:szCs w:val="28"/>
        </w:rPr>
        <w:t>минобрнауки</w:t>
      </w:r>
      <w:proofErr w:type="spellEnd"/>
      <w:r w:rsidRPr="00040F32">
        <w:rPr>
          <w:rFonts w:cs="Tahoma"/>
          <w:sz w:val="28"/>
          <w:szCs w:val="28"/>
        </w:rPr>
        <w:t xml:space="preserve"> Самарской области и ГОО,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040F32">
        <w:rPr>
          <w:rFonts w:cs="Tahoma"/>
          <w:sz w:val="28"/>
          <w:szCs w:val="28"/>
        </w:rPr>
        <w:t xml:space="preserve"> таких исправлений - в течение пяти рабочих дней со дня ее регистрации. 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Tahoma"/>
          <w:sz w:val="28"/>
          <w:szCs w:val="28"/>
        </w:rPr>
      </w:pP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Результат досудебного (внесудебного) обжалования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применительно к каждой процедуре либо инстанции обжалования</w:t>
      </w:r>
    </w:p>
    <w:p w:rsidR="006D6CC9" w:rsidRPr="00040F32" w:rsidRDefault="006D6CC9" w:rsidP="006D6CC9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Tahoma"/>
          <w:sz w:val="28"/>
          <w:szCs w:val="28"/>
        </w:rPr>
      </w:pPr>
    </w:p>
    <w:p w:rsidR="006D6CC9" w:rsidRPr="00040F32" w:rsidRDefault="006D6CC9" w:rsidP="00CE0B68">
      <w:pPr>
        <w:widowControl w:val="0"/>
        <w:suppressAutoHyphens/>
        <w:spacing w:line="276" w:lineRule="auto"/>
        <w:ind w:firstLine="709"/>
        <w:contextualSpacing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 xml:space="preserve">12. По результатам рассмотрения жалобы уполномоченный орган или </w:t>
      </w:r>
      <w:proofErr w:type="spellStart"/>
      <w:r w:rsidRPr="00040F32">
        <w:rPr>
          <w:sz w:val="28"/>
          <w:szCs w:val="28"/>
        </w:rPr>
        <w:t>минобрнауки</w:t>
      </w:r>
      <w:proofErr w:type="spellEnd"/>
      <w:r w:rsidRPr="00040F32">
        <w:rPr>
          <w:sz w:val="28"/>
          <w:szCs w:val="28"/>
        </w:rPr>
        <w:t xml:space="preserve"> Самарской области</w:t>
      </w:r>
      <w:r w:rsidRPr="00040F32">
        <w:rPr>
          <w:rFonts w:cs="Tahoma"/>
          <w:sz w:val="28"/>
          <w:szCs w:val="28"/>
        </w:rPr>
        <w:t xml:space="preserve"> принимает одно из следующих решений:</w:t>
      </w:r>
    </w:p>
    <w:p w:rsidR="006D6CC9" w:rsidRPr="00040F32" w:rsidRDefault="006D6CC9" w:rsidP="00CE0B68">
      <w:pPr>
        <w:widowControl w:val="0"/>
        <w:suppressAutoHyphens/>
        <w:spacing w:line="276" w:lineRule="auto"/>
        <w:ind w:firstLine="709"/>
        <w:contextualSpacing/>
        <w:jc w:val="both"/>
        <w:rPr>
          <w:rFonts w:cs="Tahoma"/>
          <w:sz w:val="28"/>
          <w:szCs w:val="28"/>
        </w:rPr>
      </w:pPr>
      <w:proofErr w:type="gramStart"/>
      <w:r w:rsidRPr="00040F32">
        <w:rPr>
          <w:rFonts w:cs="Tahoma"/>
          <w:sz w:val="28"/>
          <w:szCs w:val="28"/>
        </w:rPr>
        <w:lastRenderedPageBreak/>
        <w:t xml:space="preserve">решение об удовлетворении жалобы заявителя или иного уполномоченного лица, о признании неправомерным обжалованного действия (бездействия) и решения </w:t>
      </w:r>
      <w:proofErr w:type="spellStart"/>
      <w:r w:rsidRPr="00040F32">
        <w:rPr>
          <w:sz w:val="28"/>
          <w:szCs w:val="28"/>
        </w:rPr>
        <w:t>минобрнауки</w:t>
      </w:r>
      <w:proofErr w:type="spellEnd"/>
      <w:r w:rsidRPr="00040F32">
        <w:rPr>
          <w:sz w:val="28"/>
          <w:szCs w:val="28"/>
        </w:rPr>
        <w:t xml:space="preserve"> Самарской области</w:t>
      </w:r>
      <w:r w:rsidRPr="00040F32">
        <w:rPr>
          <w:rFonts w:cs="Tahoma"/>
          <w:sz w:val="28"/>
          <w:szCs w:val="28"/>
        </w:rPr>
        <w:t xml:space="preserve">, уполномоченных органов, должностного лица </w:t>
      </w:r>
      <w:proofErr w:type="spellStart"/>
      <w:r w:rsidRPr="00040F32">
        <w:rPr>
          <w:sz w:val="28"/>
          <w:szCs w:val="28"/>
        </w:rPr>
        <w:t>минобрнауки</w:t>
      </w:r>
      <w:proofErr w:type="spellEnd"/>
      <w:r w:rsidRPr="00040F32">
        <w:rPr>
          <w:sz w:val="28"/>
          <w:szCs w:val="28"/>
        </w:rPr>
        <w:t xml:space="preserve"> Самарской области</w:t>
      </w:r>
      <w:r w:rsidRPr="00040F32">
        <w:rPr>
          <w:rFonts w:cs="Tahoma"/>
          <w:sz w:val="28"/>
          <w:szCs w:val="28"/>
        </w:rPr>
        <w:t xml:space="preserve"> или уполномоченного органа, государственного гражданского служащего,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</w:t>
      </w:r>
      <w:proofErr w:type="gramEnd"/>
      <w:r w:rsidRPr="00040F32">
        <w:rPr>
          <w:rFonts w:cs="Tahoma"/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а также в иных формах;</w:t>
      </w:r>
    </w:p>
    <w:p w:rsidR="006D6CC9" w:rsidRPr="00040F32" w:rsidRDefault="006D6CC9" w:rsidP="00CE0B68">
      <w:pPr>
        <w:widowControl w:val="0"/>
        <w:suppressAutoHyphens/>
        <w:spacing w:line="276" w:lineRule="auto"/>
        <w:ind w:firstLine="709"/>
        <w:contextualSpacing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решение об отказе в удовлетворении жалобы.</w:t>
      </w:r>
    </w:p>
    <w:p w:rsidR="006D6CC9" w:rsidRPr="00040F32" w:rsidRDefault="006D6CC9" w:rsidP="00CE0B68">
      <w:pPr>
        <w:widowControl w:val="0"/>
        <w:suppressAutoHyphens/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040F32">
        <w:rPr>
          <w:rFonts w:cs="Tahoma"/>
          <w:sz w:val="28"/>
          <w:szCs w:val="28"/>
        </w:rPr>
        <w:t>13. Не позднее дня, следующего за днем принятия решения, заявителю или иному уполномоченному лицу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6CC9" w:rsidRPr="00040F32" w:rsidRDefault="006D6CC9" w:rsidP="00CE0B68">
      <w:pPr>
        <w:widowControl w:val="0"/>
        <w:suppressAutoHyphens/>
        <w:spacing w:line="276" w:lineRule="auto"/>
        <w:ind w:firstLine="709"/>
        <w:jc w:val="both"/>
        <w:sectPr w:rsidR="006D6CC9" w:rsidRPr="00040F32" w:rsidSect="006D6CC9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040F32">
        <w:rPr>
          <w:rFonts w:cs="Tahoma"/>
          <w:sz w:val="28"/>
          <w:szCs w:val="28"/>
        </w:rPr>
        <w:t xml:space="preserve">14. В случае установления в ходе или по результатам </w:t>
      </w:r>
      <w:proofErr w:type="gramStart"/>
      <w:r w:rsidRPr="00040F32">
        <w:rPr>
          <w:rFonts w:cs="Tahoma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40F32">
        <w:rPr>
          <w:rFonts w:cs="Tahoma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</w:t>
      </w:r>
      <w:r w:rsidR="00C96DD3">
        <w:rPr>
          <w:rFonts w:cs="Tahoma"/>
          <w:sz w:val="28"/>
          <w:szCs w:val="28"/>
        </w:rPr>
        <w:t xml:space="preserve"> материалы в органы прокуратур</w:t>
      </w:r>
      <w:r w:rsidR="005565B7">
        <w:rPr>
          <w:rFonts w:cs="Tahoma"/>
          <w:sz w:val="28"/>
          <w:szCs w:val="28"/>
        </w:rPr>
        <w:t>ы.</w:t>
      </w:r>
    </w:p>
    <w:p w:rsidR="007A1584" w:rsidRPr="00040F32" w:rsidRDefault="007A1584" w:rsidP="005565B7">
      <w:pPr>
        <w:autoSpaceDE w:val="0"/>
        <w:autoSpaceDN w:val="0"/>
        <w:adjustRightInd w:val="0"/>
        <w:rPr>
          <w:sz w:val="28"/>
          <w:szCs w:val="28"/>
        </w:rPr>
      </w:pPr>
    </w:p>
    <w:sectPr w:rsidR="007A1584" w:rsidRPr="00040F32" w:rsidSect="005565B7">
      <w:pgSz w:w="11906" w:h="16838"/>
      <w:pgMar w:top="1134" w:right="850" w:bottom="1134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AF" w:rsidRDefault="00C31DAF" w:rsidP="006D6CC9">
      <w:r>
        <w:separator/>
      </w:r>
    </w:p>
  </w:endnote>
  <w:endnote w:type="continuationSeparator" w:id="0">
    <w:p w:rsidR="00C31DAF" w:rsidRDefault="00C31DAF" w:rsidP="006D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AF" w:rsidRDefault="00C31DAF" w:rsidP="006D6CC9">
      <w:r>
        <w:separator/>
      </w:r>
    </w:p>
  </w:footnote>
  <w:footnote w:type="continuationSeparator" w:id="0">
    <w:p w:rsidR="00C31DAF" w:rsidRDefault="00C31DAF" w:rsidP="006D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C9" w:rsidRDefault="006D6CC9" w:rsidP="0017551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6CC9" w:rsidRDefault="006D6C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C9" w:rsidRDefault="006D6CC9">
    <w:pPr>
      <w:pStyle w:val="a8"/>
      <w:jc w:val="center"/>
    </w:pPr>
  </w:p>
  <w:p w:rsidR="006D6CC9" w:rsidRDefault="006D6C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C9" w:rsidRPr="00A75CAB" w:rsidRDefault="006D6CC9">
    <w:pPr>
      <w:pStyle w:val="a8"/>
      <w:jc w:val="center"/>
      <w:rPr>
        <w:color w:val="FFFFFF"/>
      </w:rPr>
    </w:pPr>
    <w:r w:rsidRPr="00A75CAB">
      <w:rPr>
        <w:color w:val="FFFFFF"/>
      </w:rPr>
      <w:fldChar w:fldCharType="begin"/>
    </w:r>
    <w:r w:rsidRPr="00A75CAB">
      <w:rPr>
        <w:color w:val="FFFFFF"/>
      </w:rPr>
      <w:instrText>PAGE   \* MERGEFORMAT</w:instrText>
    </w:r>
    <w:r w:rsidRPr="00A75CAB">
      <w:rPr>
        <w:color w:val="FFFFFF"/>
      </w:rPr>
      <w:fldChar w:fldCharType="separate"/>
    </w:r>
    <w:r w:rsidR="00643E56">
      <w:rPr>
        <w:noProof/>
        <w:color w:val="FFFFFF"/>
      </w:rPr>
      <w:t>1</w:t>
    </w:r>
    <w:r w:rsidRPr="00A75CAB">
      <w:rPr>
        <w:color w:val="FFFFFF"/>
      </w:rPr>
      <w:fldChar w:fldCharType="end"/>
    </w:r>
  </w:p>
  <w:p w:rsidR="006D6CC9" w:rsidRDefault="006D6C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ADC"/>
    <w:multiLevelType w:val="hybridMultilevel"/>
    <w:tmpl w:val="0BC4D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2B2FF1"/>
    <w:multiLevelType w:val="hybridMultilevel"/>
    <w:tmpl w:val="775E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10181"/>
    <w:multiLevelType w:val="hybridMultilevel"/>
    <w:tmpl w:val="7682E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39"/>
    <w:rsid w:val="000718D2"/>
    <w:rsid w:val="0007471A"/>
    <w:rsid w:val="00085B87"/>
    <w:rsid w:val="00150674"/>
    <w:rsid w:val="001C5B03"/>
    <w:rsid w:val="0020660A"/>
    <w:rsid w:val="00237C05"/>
    <w:rsid w:val="00303039"/>
    <w:rsid w:val="004F6F8D"/>
    <w:rsid w:val="00504F38"/>
    <w:rsid w:val="005565B7"/>
    <w:rsid w:val="00643E56"/>
    <w:rsid w:val="006553F6"/>
    <w:rsid w:val="006A20C9"/>
    <w:rsid w:val="006D6CC9"/>
    <w:rsid w:val="0078524E"/>
    <w:rsid w:val="007A1584"/>
    <w:rsid w:val="007A183A"/>
    <w:rsid w:val="007B06D6"/>
    <w:rsid w:val="007B51E2"/>
    <w:rsid w:val="008335EB"/>
    <w:rsid w:val="008F3EB3"/>
    <w:rsid w:val="009438F4"/>
    <w:rsid w:val="009C238A"/>
    <w:rsid w:val="00AB4B66"/>
    <w:rsid w:val="00BE6210"/>
    <w:rsid w:val="00C31DAF"/>
    <w:rsid w:val="00C53D3F"/>
    <w:rsid w:val="00C92EE7"/>
    <w:rsid w:val="00C96DD3"/>
    <w:rsid w:val="00CE0B68"/>
    <w:rsid w:val="00DD7E51"/>
    <w:rsid w:val="00DF2188"/>
    <w:rsid w:val="00E17E2C"/>
    <w:rsid w:val="00E97FE6"/>
    <w:rsid w:val="00F27A1B"/>
    <w:rsid w:val="00F320E8"/>
    <w:rsid w:val="00F45003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E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B51E2"/>
    <w:pPr>
      <w:ind w:left="720"/>
      <w:contextualSpacing/>
    </w:pPr>
  </w:style>
  <w:style w:type="character" w:styleId="a6">
    <w:name w:val="Hyperlink"/>
    <w:rsid w:val="00AB4B66"/>
    <w:rPr>
      <w:color w:val="0000FF"/>
      <w:u w:val="single"/>
    </w:rPr>
  </w:style>
  <w:style w:type="character" w:customStyle="1" w:styleId="a7">
    <w:name w:val="Основной текст_"/>
    <w:link w:val="2"/>
    <w:rsid w:val="000718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0718D2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rsid w:val="006D6C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6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D6CC9"/>
  </w:style>
  <w:style w:type="paragraph" w:styleId="ab">
    <w:name w:val="footer"/>
    <w:basedOn w:val="a"/>
    <w:link w:val="ac"/>
    <w:uiPriority w:val="99"/>
    <w:unhideWhenUsed/>
    <w:rsid w:val="006D6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6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E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B51E2"/>
    <w:pPr>
      <w:ind w:left="720"/>
      <w:contextualSpacing/>
    </w:pPr>
  </w:style>
  <w:style w:type="character" w:styleId="a6">
    <w:name w:val="Hyperlink"/>
    <w:rsid w:val="00AB4B66"/>
    <w:rPr>
      <w:color w:val="0000FF"/>
      <w:u w:val="single"/>
    </w:rPr>
  </w:style>
  <w:style w:type="character" w:customStyle="1" w:styleId="a7">
    <w:name w:val="Основной текст_"/>
    <w:link w:val="2"/>
    <w:rsid w:val="000718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0718D2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rsid w:val="006D6C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6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D6CC9"/>
  </w:style>
  <w:style w:type="paragraph" w:styleId="ab">
    <w:name w:val="footer"/>
    <w:basedOn w:val="a"/>
    <w:link w:val="ac"/>
    <w:uiPriority w:val="99"/>
    <w:unhideWhenUsed/>
    <w:rsid w:val="006D6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6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2</cp:revision>
  <cp:lastPrinted>2015-07-21T05:48:00Z</cp:lastPrinted>
  <dcterms:created xsi:type="dcterms:W3CDTF">2022-06-22T08:51:00Z</dcterms:created>
  <dcterms:modified xsi:type="dcterms:W3CDTF">2022-06-22T08:51:00Z</dcterms:modified>
</cp:coreProperties>
</file>