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BD2" w:rsidRDefault="00F53BD2" w:rsidP="00F53BD2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F53B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</w:t>
      </w:r>
      <w:r w:rsidRPr="00F53BD2">
        <w:rPr>
          <w:rFonts w:ascii="Times New Roman" w:hAnsi="Times New Roman" w:cs="Times New Roman"/>
          <w:b/>
          <w:color w:val="FF0000"/>
          <w:sz w:val="28"/>
          <w:szCs w:val="28"/>
        </w:rPr>
        <w:t>ОСУГ И МУЗЫКА</w:t>
      </w:r>
    </w:p>
    <w:p w:rsidR="00F53BD2" w:rsidRDefault="00F53BD2" w:rsidP="00F53BD2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:rsidR="00F53BD2" w:rsidRDefault="00F53BD2" w:rsidP="00F53BD2">
      <w:pPr>
        <w:shd w:val="clear" w:color="auto" w:fill="FFFFFF"/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F53BD2" w:rsidRDefault="00F53BD2" w:rsidP="00F53BD2">
      <w:pPr>
        <w:shd w:val="clear" w:color="auto" w:fill="FFFFFF"/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Детского сада «Сказка»</w:t>
      </w:r>
    </w:p>
    <w:p w:rsidR="00F53BD2" w:rsidRDefault="00F53BD2" w:rsidP="00F53BD2">
      <w:pPr>
        <w:shd w:val="clear" w:color="auto" w:fill="FFFFFF"/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№5 «ОЦ «Лидер»</w:t>
      </w:r>
    </w:p>
    <w:p w:rsidR="00F53BD2" w:rsidRPr="00F53BD2" w:rsidRDefault="00F53BD2" w:rsidP="00F53BD2">
      <w:pPr>
        <w:shd w:val="clear" w:color="auto" w:fill="FFFFFF"/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Диана Лукинична</w:t>
      </w:r>
      <w:r w:rsidRPr="00F53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Леонова</w:t>
      </w:r>
    </w:p>
    <w:p w:rsidR="00F53BD2" w:rsidRDefault="00F53BD2" w:rsidP="001911A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BD2" w:rsidRDefault="00F53BD2" w:rsidP="001911A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любят развлечения! Развлечения нужны детям! А развлечения с музыкой – это то, что нужно! И поэтому сегодня мы с вами обсудим эту тему.</w:t>
      </w:r>
    </w:p>
    <w:p w:rsidR="00F53BD2" w:rsidRDefault="00F53BD2" w:rsidP="001911A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Развлечения с использованием музыки (концерты, детские оперы, музыкальные игры-драматизации, кукольные спектакли, веселые соревнования, викторины и т.д.) являются важным средством углубления музыкальных представлений детей, совершенствования музыкального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осприятия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способствует проявлению положительных качеств личности.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развлечения связаны с разнообразными видами искусства: изобразительным, музыкой, литературой, театром, кино. Их содержание отражается в конкретных темах, взятых из жизни (отношение к природе — «Осенние приметы», любовь к родному краю — «Ай да березка!», бережное отношение к игрушкам — «Кто виноват?» и т. д.).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Насыщенность развлечений эмоциональными и занимательными моментами повышает заинтересованность,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следовательно, и активность детей.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развлечений влияет на форму (концерт, композиция или игровое действие) и организацию их проведения. Развитие сюжета требует театрализации. Для передачи образа желательно разработать композицию. Загадки и аттракционы лучше подавать в форме концерта, соревнования и т. д.</w:t>
      </w:r>
    </w:p>
    <w:p w:rsidR="001911AE" w:rsidRPr="001911AE" w:rsidRDefault="001911AE" w:rsidP="001911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Место музыки в развлечениях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в развлечениях используется по-разному: в одном случае она составляет основное содержание (музыкальные игры, концерты, детские оперы, хореографические миниатюры, хороводы), в другом — применяется частично (спектакли, игры-драматизации, музыкально-литературные композиции).</w:t>
      </w:r>
      <w:proofErr w:type="gram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во всех случаях необходимо, чтобы в использовании музыки соблюдалась целесообразность: либо как ведущего элемента, либо как средства, обогащающего и дополняющего содержание. Правильное нахождение места музыки в развлечениях поможет точно отобрать музыкальные произведения и этим создать необходимое настроение, атмосферу.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в развлечениях музыка звучит либо в исполнении взрослых, либо в исполнении детей. Однако всегда это должна быть яркая, образная музыка, с простой, запоминающейся мелодией, с достаточно выразительной аранжировкой.</w:t>
      </w:r>
    </w:p>
    <w:p w:rsidR="001911AE" w:rsidRPr="001911AE" w:rsidRDefault="001911AE" w:rsidP="001911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III. Виды и формы развлечений</w:t>
      </w:r>
    </w:p>
    <w:p w:rsidR="001911AE" w:rsidRPr="001911AE" w:rsidRDefault="009201EA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</w:t>
      </w:r>
      <w:r w:rsidR="001911AE"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развлечения, в которых активное участие принимают и взрослые, и дети. Содержание этих развлечений должно быть разработано так, чтобы действия детей и взрослых логично объединялись.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Концерты обычно включают различные виды (номера) деятельности: сольное, ансамблевое, хоровое исполнение песен, плясок, художественное чтение, игру на музыкальных инструментах, исполнение небольших сценок.</w:t>
      </w:r>
      <w:proofErr w:type="gram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концертах доступно дошкольникам. При этом проявляются исполнительские навыки, инициатива, творческая выдумка. В проведении детских концертов руководящая роль отводится взрослым. </w:t>
      </w:r>
    </w:p>
    <w:p w:rsidR="001911AE" w:rsidRPr="001911AE" w:rsidRDefault="001911AE" w:rsidP="001911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1. Музыкально-литературные композиции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Музыкально-литературные композиции создаются на основе соединения различных художественных литературных произведений, предназначенных для коллективного исполнения.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в композиции, с одной стороны, помогает соединять различные художественные тексты в одно целое самостоятельное произведение, с другой же стороны, она может выступать в ней как равный компонент с заранее предусмотренным эмоциональным воздействием.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Композиция хороша своей массовостью, позволяющей занять практически всех желающих. Но не следует делать ее чрезмерно затянутой и громоздкой, лаконичность всегда облегчает восприятие и участие в ней детей.</w:t>
      </w:r>
    </w:p>
    <w:p w:rsidR="001911AE" w:rsidRPr="001911AE" w:rsidRDefault="001911AE" w:rsidP="001911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2. Музыкальные игры и игры-забавы</w:t>
      </w:r>
    </w:p>
    <w:p w:rsidR="001911AE" w:rsidRPr="001911AE" w:rsidRDefault="00D55DD2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62865</wp:posOffset>
            </wp:positionV>
            <wp:extent cx="2243455" cy="1586865"/>
            <wp:effectExtent l="0" t="0" r="4445" b="0"/>
            <wp:wrapTight wrapText="bothSides">
              <wp:wrapPolygon edited="0">
                <wp:start x="734" y="0"/>
                <wp:lineTo x="0" y="7520"/>
                <wp:lineTo x="0" y="7779"/>
                <wp:lineTo x="917" y="8298"/>
                <wp:lineTo x="367" y="10372"/>
                <wp:lineTo x="367" y="11669"/>
                <wp:lineTo x="0" y="15040"/>
                <wp:lineTo x="0" y="16077"/>
                <wp:lineTo x="183" y="16855"/>
                <wp:lineTo x="5686" y="21004"/>
                <wp:lineTo x="7520" y="21263"/>
                <wp:lineTo x="8254" y="21263"/>
                <wp:lineTo x="15040" y="21263"/>
                <wp:lineTo x="17791" y="20744"/>
                <wp:lineTo x="20726" y="17373"/>
                <wp:lineTo x="21459" y="10891"/>
                <wp:lineTo x="21459" y="8298"/>
                <wp:lineTo x="19442" y="4149"/>
                <wp:lineTo x="20726" y="3890"/>
                <wp:lineTo x="19809" y="778"/>
                <wp:lineTo x="6236" y="0"/>
                <wp:lineTo x="734" y="0"/>
              </wp:wrapPolygon>
            </wp:wrapTight>
            <wp:docPr id="2" name="Рисунок 2" descr="https://gas-kvas.com/uploads/posts/2023-02/1676440277_gas-kvas-com-p-detskii-folklor-risun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440277_gas-kvas-com-p-detskii-folklor-risunok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AE"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Музыкальные игры и игры-забавы являются интересной формой развлечения и могут проводиться с детьми всех возрастов. </w:t>
      </w:r>
      <w:proofErr w:type="spellStart"/>
      <w:r w:rsidR="001911AE"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Сюжетность</w:t>
      </w:r>
      <w:proofErr w:type="spellEnd"/>
      <w:r w:rsidR="001911AE"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образность этих развлечений органически сочетаются с музыкой.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Игры-забавы 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оттенком юмора, занимательности чаще всего проводятся с самыми маленькими детьми. Это «Ладушки», «Идет коза рогатая», «</w:t>
      </w:r>
      <w:proofErr w:type="gram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Сорока-белобока</w:t>
      </w:r>
      <w:proofErr w:type="gram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различные варианты пряток, когда воспитатель ищет детей, или прячется сам и т.д. Сочетая музыку с игровыми шутливыми действиями, воспитатель создает непринужденную обстановку для детей.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Игры-забавы помогают собрать, переключить внимание детей, внести определенную разрядку, снять утомление и создать приподнятое настроение. С этой целью они проводятся со средними и старшими дошкольниками.</w:t>
      </w:r>
    </w:p>
    <w:p w:rsidR="009201EA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proofErr w:type="gram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ритмические </w:t>
      </w:r>
      <w:proofErr w:type="spell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попевки</w:t>
      </w:r>
      <w:proofErr w:type="spell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приговаривания</w:t>
      </w:r>
      <w:proofErr w:type="spell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одновременным похлопыванием, притопыванием, постукиванием интересны для реб</w:t>
      </w:r>
      <w:r w:rsidR="0092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Музыкальные игры </w:t>
      </w:r>
      <w:proofErr w:type="gram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развернуты</w:t>
      </w:r>
      <w:proofErr w:type="gram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содержанию, чем игры-забавы. В развлечениях они чаще всего театрализованы. Эти развлечения не являются зрелищными, поскольку дети сами участники. Поэтому перед началом </w:t>
      </w:r>
      <w:r w:rsidR="0092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взрослые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</w:t>
      </w:r>
      <w:r w:rsidR="0092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радостную, приподнятую атмосферу, настроить </w:t>
      </w:r>
      <w:proofErr w:type="gram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возможную </w:t>
      </w:r>
      <w:proofErr w:type="spell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сюрпризность</w:t>
      </w:r>
      <w:proofErr w:type="spell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11AE" w:rsidRPr="001911AE" w:rsidRDefault="001911AE" w:rsidP="001911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lastRenderedPageBreak/>
        <w:t>3. Новая игрушка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форм развлечений может быть нов</w:t>
      </w:r>
      <w:r w:rsidR="0092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</w:t>
      </w:r>
      <w:r w:rsidR="0092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Новизна, ее внешняя привлекательность радует ребенка. В руках увлеченного взрослого игрушка оживает, становится любимой, желанной для ребенка. Исполненная при этом пляска или песня сближает детей с игрушкой, помогает использовать ее в дальнейших самостоятельных играх.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</w:t>
      </w:r>
      <w:r w:rsidR="0092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 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игрушечного зайца читае</w:t>
      </w:r>
      <w:r w:rsidR="0092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стихотворение 3.Петровой: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left="144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Зайку сделали из плюша,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left="144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него большие уши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left="144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особенный талант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left="144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Этот зайка не зазнайка,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left="144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Этот зайка — музыкант!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обыграть самые разные игрушки (</w:t>
      </w:r>
      <w:proofErr w:type="gram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зверюшек</w:t>
      </w:r>
      <w:proofErr w:type="gram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кукол, машины), показывая всевозможные действия с ними. Умело подобранная музыка сделает игрушку более понятной и привлекательной для ребенка.</w:t>
      </w:r>
    </w:p>
    <w:p w:rsidR="001911AE" w:rsidRPr="001911AE" w:rsidRDefault="00F53BD2" w:rsidP="001911AE">
      <w:pPr>
        <w:shd w:val="clear" w:color="auto" w:fill="FFFFFF"/>
        <w:spacing w:after="0" w:line="240" w:lineRule="auto"/>
        <w:ind w:firstLine="7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</w:t>
      </w:r>
      <w:r w:rsidR="001911AE" w:rsidRPr="001911AE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4. Инсценировки, игры-драматизации, спектакли кукол</w:t>
      </w:r>
    </w:p>
    <w:p w:rsidR="001911AE" w:rsidRPr="001911AE" w:rsidRDefault="00F53BD2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8BF566" wp14:editId="3452131C">
            <wp:simplePos x="0" y="0"/>
            <wp:positionH relativeFrom="column">
              <wp:posOffset>30480</wp:posOffset>
            </wp:positionH>
            <wp:positionV relativeFrom="paragraph">
              <wp:posOffset>116840</wp:posOffset>
            </wp:positionV>
            <wp:extent cx="2727960" cy="2026285"/>
            <wp:effectExtent l="0" t="0" r="0" b="0"/>
            <wp:wrapTight wrapText="bothSides">
              <wp:wrapPolygon edited="0">
                <wp:start x="0" y="0"/>
                <wp:lineTo x="0" y="21322"/>
                <wp:lineTo x="21419" y="21322"/>
                <wp:lineTo x="214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7" t="29744" r="36687" b="22790"/>
                    <a:stretch/>
                  </pic:blipFill>
                  <pic:spPr bwMode="auto">
                    <a:xfrm>
                      <a:off x="0" y="0"/>
                      <a:ext cx="2727960" cy="20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AE"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Инсценировки, игры-драматизации, спектакли кукол — наиболее распространенные формы развлечений. Детям нравится самим обыгрывать песни, разыгрывать действия сказок, знакомые литературные сюжеты. Кукольный театр превращается для них в настоящий праздник. Спектакли кукол чаще всего подготавливаются взрослыми или школьниками. Небольшие сценки с куклами могут показать для малышей </w:t>
      </w:r>
      <w:r w:rsidR="0092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старшие </w:t>
      </w:r>
      <w:r w:rsidR="001911AE"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в играх-драматизациях, спектаклях звучит по ходу сюжета, когда персонажи поют, танцуют или просто слушают игру на скрипке, гармошке, свирели, фортепиано, арфе и т.д. Музыка вводится с целью создания определенного настроения, в качестве музыкального оформления.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помнить, что музыка в спектаклях не должна звучать постоянно и быть лишь украшательством. Это нарушает восприятие содержания пьесы, отвлекает внимание зрителей от основного действия, лишает музыку ее функциональной значимости.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сопровождения можно включить в спектакль произведения в исполнении фортепиано, аккордеона, домры, а также в грамзаписи. Музыка, соответствующая содержанию развлечений, правильно характеризующая персонажей, обогащает представления ребенка, помогает развивать его эстетические чувства.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других развлечениях, таких, как аттракционы, соревнования, музыка носит эпизодический характер.</w:t>
      </w:r>
    </w:p>
    <w:p w:rsidR="00F53BD2" w:rsidRDefault="00F53BD2" w:rsidP="001911A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Подводя итог сказанному, </w:t>
      </w:r>
      <w:r w:rsidR="00F53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53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досуговая деятельность детей помогает нам, не </w:t>
      </w:r>
      <w:proofErr w:type="gramStart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напрягая детей</w:t>
      </w:r>
      <w:proofErr w:type="gramEnd"/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глубже и шире знакомить их со всеми сторонами многоликого мира, его ценностями, многообразием форм и чарующими красками.</w:t>
      </w:r>
    </w:p>
    <w:p w:rsidR="001911AE" w:rsidRPr="001911AE" w:rsidRDefault="001911AE" w:rsidP="001911AE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Развлечения </w:t>
      </w:r>
      <w:r w:rsidR="00F53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дошкольников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важной формой организации детей </w:t>
      </w:r>
      <w:r w:rsidR="00F53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досуга</w:t>
      </w:r>
      <w:r w:rsidRPr="00191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помогают создать радостную атмосферу, способствуют формированию у детей положительных эмоций, расширяет сферу их чувств, приобщают к коллективным переживаниям, развивают инициативу, творческую выдумку. </w:t>
      </w:r>
    </w:p>
    <w:p w:rsidR="00E949AD" w:rsidRPr="001911AE" w:rsidRDefault="00B03B83" w:rsidP="001911AE"/>
    <w:sectPr w:rsidR="00E949AD" w:rsidRPr="00191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80888"/>
    <w:multiLevelType w:val="multilevel"/>
    <w:tmpl w:val="DF3CA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973A6"/>
    <w:multiLevelType w:val="multilevel"/>
    <w:tmpl w:val="0C4E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0F0E18"/>
    <w:multiLevelType w:val="multilevel"/>
    <w:tmpl w:val="A9DC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361965"/>
    <w:multiLevelType w:val="multilevel"/>
    <w:tmpl w:val="F914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1B7DC2"/>
    <w:multiLevelType w:val="multilevel"/>
    <w:tmpl w:val="BF7EB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D907A3"/>
    <w:multiLevelType w:val="multilevel"/>
    <w:tmpl w:val="336C3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B7571D"/>
    <w:multiLevelType w:val="multilevel"/>
    <w:tmpl w:val="7CB0E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C75A29"/>
    <w:multiLevelType w:val="multilevel"/>
    <w:tmpl w:val="2084C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71342D"/>
    <w:multiLevelType w:val="multilevel"/>
    <w:tmpl w:val="BEB0D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1AE"/>
    <w:rsid w:val="000427F8"/>
    <w:rsid w:val="001911AE"/>
    <w:rsid w:val="0052146A"/>
    <w:rsid w:val="009201EA"/>
    <w:rsid w:val="00B03B83"/>
    <w:rsid w:val="00D55DD2"/>
    <w:rsid w:val="00D87AA7"/>
    <w:rsid w:val="00F5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8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2023-05-03T18:30:00Z</dcterms:created>
  <dcterms:modified xsi:type="dcterms:W3CDTF">2023-05-03T18:30:00Z</dcterms:modified>
</cp:coreProperties>
</file>