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3A6400" w:rsidRPr="00DE68F3" w14:paraId="6FB9EFC6" w14:textId="77777777" w:rsidTr="00B018DD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11665488" w14:textId="77777777" w:rsidR="003A6400" w:rsidRDefault="003A6400" w:rsidP="00B018DD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DC5AD7D" w14:textId="77777777" w:rsidR="003A6400" w:rsidRDefault="003A6400" w:rsidP="00B018D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39D6435" w14:textId="77777777" w:rsidR="003A6400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14:paraId="081A3041" w14:textId="77777777" w:rsidR="003A6400" w:rsidRPr="0005418A" w:rsidRDefault="003A6400" w:rsidP="00B018DD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ГБОУ СОШ №5 «ОЦ «Лидер» </w:t>
            </w:r>
            <w:proofErr w:type="spellStart"/>
            <w:r w:rsidRPr="0005418A">
              <w:rPr>
                <w:b/>
                <w:bCs/>
                <w:sz w:val="28"/>
                <w:szCs w:val="28"/>
              </w:rPr>
              <w:t>г.о</w:t>
            </w:r>
            <w:proofErr w:type="spellEnd"/>
            <w:r w:rsidRPr="0005418A">
              <w:rPr>
                <w:b/>
                <w:bCs/>
                <w:sz w:val="28"/>
                <w:szCs w:val="28"/>
              </w:rPr>
              <w:t>. Кинель</w:t>
            </w:r>
          </w:p>
        </w:tc>
      </w:tr>
    </w:tbl>
    <w:p w14:paraId="4B3067AE" w14:textId="77777777" w:rsidR="003A6400" w:rsidRPr="00F51227" w:rsidRDefault="003A6400" w:rsidP="003A6400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797E8EF" wp14:editId="69CFBD03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655A8" w14:textId="77777777" w:rsidR="003A6400" w:rsidRPr="00D577D2" w:rsidRDefault="003A6400" w:rsidP="003A6400">
      <w:pPr>
        <w:jc w:val="both"/>
        <w:rPr>
          <w:sz w:val="28"/>
          <w:szCs w:val="28"/>
        </w:rPr>
      </w:pPr>
    </w:p>
    <w:p w14:paraId="5D10C088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6B70B94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1744155E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9F48081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3F2A809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2F252C93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402BCBEF" w14:textId="77777777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14:paraId="60547BCF" w14:textId="77777777" w:rsidR="003A6400" w:rsidRDefault="003A6400" w:rsidP="00265CA7">
      <w:pPr>
        <w:keepNext/>
        <w:keepLines/>
        <w:outlineLvl w:val="0"/>
        <w:rPr>
          <w:b/>
          <w:bCs/>
          <w:color w:val="000000"/>
          <w:sz w:val="32"/>
          <w:szCs w:val="32"/>
        </w:rPr>
      </w:pPr>
    </w:p>
    <w:p w14:paraId="241E9F20" w14:textId="2999B56A" w:rsidR="003A6400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14:paraId="08D17003" w14:textId="77777777" w:rsidR="00455F77" w:rsidRDefault="00455F77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1411A46" w14:textId="014C0C38" w:rsidR="00455F77" w:rsidRDefault="00265CA7" w:rsidP="003A6400">
      <w:pPr>
        <w:shd w:val="clear" w:color="auto" w:fill="FFFFFF"/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0A14B2">
        <w:rPr>
          <w:b/>
          <w:bCs/>
          <w:color w:val="FF0000"/>
          <w:sz w:val="40"/>
          <w:szCs w:val="40"/>
        </w:rPr>
        <w:t>«</w:t>
      </w:r>
      <w:r w:rsidR="00455F77">
        <w:rPr>
          <w:b/>
          <w:bCs/>
          <w:color w:val="FF0000"/>
          <w:sz w:val="40"/>
          <w:szCs w:val="40"/>
        </w:rPr>
        <w:t>Как правильно читать и слушать книги.</w:t>
      </w:r>
    </w:p>
    <w:p w14:paraId="45CB49D1" w14:textId="0CA1AB9B" w:rsidR="003A6400" w:rsidRPr="00455F77" w:rsidRDefault="000A14B2" w:rsidP="003A6400">
      <w:pPr>
        <w:shd w:val="clear" w:color="auto" w:fill="FFFFFF"/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455F77">
        <w:rPr>
          <w:b/>
          <w:bCs/>
          <w:color w:val="FF0000"/>
          <w:sz w:val="40"/>
          <w:szCs w:val="40"/>
        </w:rPr>
        <w:t>Роль литературы в развитии речи детей</w:t>
      </w:r>
      <w:r w:rsidR="00265CA7" w:rsidRPr="00455F77">
        <w:rPr>
          <w:b/>
          <w:bCs/>
          <w:color w:val="FF0000"/>
          <w:sz w:val="40"/>
          <w:szCs w:val="40"/>
        </w:rPr>
        <w:t>»</w:t>
      </w:r>
    </w:p>
    <w:p w14:paraId="22DBC3CC" w14:textId="7D267A40" w:rsidR="003A6400" w:rsidRPr="00455F77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BB18AD" w14:textId="65041C00" w:rsidR="00BD77E9" w:rsidRDefault="00BD77E9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9B3107A" w14:textId="158C086A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382B9A28" w14:textId="7BC5CD9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E6D0A9F" w14:textId="77777777" w:rsidR="000A14B2" w:rsidRDefault="000A14B2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63F34006" w14:textId="77777777" w:rsidR="003A6400" w:rsidRDefault="003A6400" w:rsidP="003A6400">
      <w:pPr>
        <w:keepNext/>
        <w:keepLines/>
        <w:outlineLvl w:val="0"/>
        <w:rPr>
          <w:b/>
          <w:bCs/>
          <w:color w:val="000000"/>
          <w:sz w:val="40"/>
          <w:szCs w:val="40"/>
        </w:rPr>
      </w:pPr>
    </w:p>
    <w:p w14:paraId="05EC1AFF" w14:textId="035F2B14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подготовила: Кулик Г</w:t>
      </w:r>
      <w:r w:rsidR="001F6E04">
        <w:rPr>
          <w:b/>
          <w:bCs/>
          <w:color w:val="000000"/>
          <w:sz w:val="40"/>
          <w:szCs w:val="40"/>
        </w:rPr>
        <w:t xml:space="preserve">енриетта </w:t>
      </w:r>
      <w:r w:rsidRPr="00C9340F">
        <w:rPr>
          <w:b/>
          <w:bCs/>
          <w:color w:val="000000"/>
          <w:sz w:val="40"/>
          <w:szCs w:val="40"/>
        </w:rPr>
        <w:t>Г</w:t>
      </w:r>
      <w:r w:rsidR="001F6E04">
        <w:rPr>
          <w:b/>
          <w:bCs/>
          <w:color w:val="000000"/>
          <w:sz w:val="40"/>
          <w:szCs w:val="40"/>
        </w:rPr>
        <w:t>еннадьевна</w:t>
      </w:r>
    </w:p>
    <w:p w14:paraId="4DD462EE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</w:p>
    <w:p w14:paraId="67E42A70" w14:textId="77777777" w:rsidR="003A6400" w:rsidRPr="00C9340F" w:rsidRDefault="003A6400" w:rsidP="003A6400">
      <w:pPr>
        <w:keepNext/>
        <w:keepLines/>
        <w:jc w:val="right"/>
        <w:outlineLvl w:val="0"/>
        <w:rPr>
          <w:b/>
          <w:bCs/>
          <w:color w:val="000000"/>
          <w:sz w:val="40"/>
          <w:szCs w:val="40"/>
        </w:rPr>
      </w:pPr>
      <w:r w:rsidRPr="00C9340F">
        <w:rPr>
          <w:b/>
          <w:bCs/>
          <w:color w:val="000000"/>
          <w:sz w:val="40"/>
          <w:szCs w:val="40"/>
        </w:rPr>
        <w:t>учитель-логопед</w:t>
      </w:r>
    </w:p>
    <w:p w14:paraId="373CECB2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3751329F" w14:textId="77777777" w:rsidR="003A6400" w:rsidRPr="00C9340F" w:rsidRDefault="003A6400" w:rsidP="003A6400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14:paraId="410FBBF4" w14:textId="76428B9B" w:rsidR="003A6400" w:rsidRDefault="00A56638" w:rsidP="003A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A5057" w14:textId="77777777" w:rsidR="003A6400" w:rsidRDefault="003A6400" w:rsidP="003A6400">
      <w:pPr>
        <w:jc w:val="center"/>
        <w:rPr>
          <w:sz w:val="28"/>
          <w:szCs w:val="28"/>
        </w:rPr>
      </w:pPr>
    </w:p>
    <w:p w14:paraId="07D8E523" w14:textId="77777777" w:rsidR="003A6400" w:rsidRDefault="003A6400" w:rsidP="003A6400">
      <w:pPr>
        <w:jc w:val="center"/>
        <w:rPr>
          <w:sz w:val="28"/>
          <w:szCs w:val="28"/>
        </w:rPr>
      </w:pPr>
    </w:p>
    <w:p w14:paraId="26DB26CA" w14:textId="77777777" w:rsidR="003A6400" w:rsidRDefault="003A6400" w:rsidP="003A6400">
      <w:pPr>
        <w:jc w:val="center"/>
        <w:rPr>
          <w:sz w:val="28"/>
          <w:szCs w:val="28"/>
        </w:rPr>
      </w:pPr>
    </w:p>
    <w:p w14:paraId="592D226A" w14:textId="77777777" w:rsidR="003A6400" w:rsidRDefault="003A6400" w:rsidP="003A6400">
      <w:pPr>
        <w:jc w:val="center"/>
        <w:rPr>
          <w:sz w:val="28"/>
          <w:szCs w:val="28"/>
        </w:rPr>
      </w:pPr>
    </w:p>
    <w:p w14:paraId="4E14F26C" w14:textId="77777777" w:rsidR="003A6400" w:rsidRDefault="003A6400" w:rsidP="003A6400">
      <w:pPr>
        <w:jc w:val="center"/>
        <w:rPr>
          <w:sz w:val="28"/>
          <w:szCs w:val="28"/>
        </w:rPr>
      </w:pPr>
    </w:p>
    <w:p w14:paraId="14A4ED3C" w14:textId="77777777" w:rsidR="003A6400" w:rsidRDefault="003A6400" w:rsidP="003A6400">
      <w:pPr>
        <w:jc w:val="center"/>
        <w:rPr>
          <w:sz w:val="28"/>
          <w:szCs w:val="28"/>
        </w:rPr>
      </w:pPr>
    </w:p>
    <w:p w14:paraId="7598F264" w14:textId="3CA30F31" w:rsidR="003A6400" w:rsidRPr="006C0FBD" w:rsidRDefault="003A6400" w:rsidP="006C0FB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65EFA">
        <w:rPr>
          <w:sz w:val="28"/>
          <w:szCs w:val="28"/>
        </w:rPr>
        <w:t>4</w:t>
      </w:r>
      <w:r>
        <w:rPr>
          <w:sz w:val="28"/>
          <w:szCs w:val="28"/>
        </w:rPr>
        <w:br w:type="page"/>
      </w:r>
    </w:p>
    <w:p w14:paraId="31C96ED5" w14:textId="5D7CF9AA" w:rsidR="00455F77" w:rsidRPr="00BD36A7" w:rsidRDefault="00455F77" w:rsidP="00BD36A7">
      <w:pPr>
        <w:shd w:val="clear" w:color="auto" w:fill="FBFCFC"/>
        <w:spacing w:line="276" w:lineRule="auto"/>
        <w:ind w:left="-426"/>
        <w:jc w:val="center"/>
        <w:textAlignment w:val="baseline"/>
        <w:rPr>
          <w:color w:val="000000"/>
          <w:spacing w:val="5"/>
          <w:sz w:val="28"/>
          <w:szCs w:val="28"/>
        </w:rPr>
      </w:pPr>
      <w:r w:rsidRPr="00455F77">
        <w:rPr>
          <w:b/>
          <w:bCs/>
          <w:color w:val="000000"/>
          <w:spacing w:val="5"/>
          <w:sz w:val="28"/>
          <w:szCs w:val="28"/>
          <w:bdr w:val="none" w:sz="0" w:space="0" w:color="auto" w:frame="1"/>
        </w:rPr>
        <w:lastRenderedPageBreak/>
        <w:t>Как правильно читать и слушать книги</w:t>
      </w:r>
    </w:p>
    <w:p w14:paraId="41CDC06A" w14:textId="2C577252" w:rsidR="00455F77" w:rsidRPr="00455F77" w:rsidRDefault="00455F77" w:rsidP="00BD36A7">
      <w:pPr>
        <w:shd w:val="clear" w:color="auto" w:fill="FBFCFC"/>
        <w:spacing w:line="276" w:lineRule="auto"/>
        <w:ind w:left="-426"/>
        <w:jc w:val="center"/>
        <w:textAlignment w:val="baseline"/>
        <w:rPr>
          <w:color w:val="000000"/>
          <w:spacing w:val="5"/>
          <w:sz w:val="28"/>
          <w:szCs w:val="28"/>
        </w:rPr>
      </w:pPr>
      <w:r w:rsidRPr="00455F77">
        <w:rPr>
          <w:b/>
          <w:bCs/>
          <w:color w:val="000000"/>
          <w:spacing w:val="5"/>
          <w:sz w:val="28"/>
          <w:szCs w:val="28"/>
          <w:bdr w:val="none" w:sz="0" w:space="0" w:color="auto" w:frame="1"/>
        </w:rPr>
        <w:t>Роль литературы в развитии связной речи дете</w:t>
      </w:r>
      <w:r w:rsidRPr="00455F77">
        <w:rPr>
          <w:color w:val="000000"/>
          <w:spacing w:val="5"/>
          <w:sz w:val="28"/>
          <w:szCs w:val="28"/>
          <w:bdr w:val="none" w:sz="0" w:space="0" w:color="auto" w:frame="1"/>
        </w:rPr>
        <w:t>й</w:t>
      </w:r>
    </w:p>
    <w:p w14:paraId="0D5B88B7" w14:textId="744023B6" w:rsidR="00455F77" w:rsidRPr="00455F77" w:rsidRDefault="00455F77" w:rsidP="00BD36A7">
      <w:pPr>
        <w:shd w:val="clear" w:color="auto" w:fill="FBFCFC"/>
        <w:spacing w:line="276" w:lineRule="auto"/>
        <w:ind w:left="-426"/>
        <w:jc w:val="both"/>
        <w:textAlignment w:val="baseline"/>
        <w:rPr>
          <w:color w:val="000000"/>
          <w:spacing w:val="5"/>
          <w:sz w:val="28"/>
          <w:szCs w:val="28"/>
        </w:rPr>
      </w:pPr>
      <w:r w:rsidRPr="00455F77">
        <w:rPr>
          <w:b/>
          <w:bCs/>
          <w:i/>
          <w:iCs/>
          <w:color w:val="000000"/>
          <w:spacing w:val="5"/>
          <w:sz w:val="28"/>
          <w:szCs w:val="28"/>
          <w:bdr w:val="none" w:sz="0" w:space="0" w:color="auto" w:frame="1"/>
        </w:rPr>
        <w:t xml:space="preserve">  </w:t>
      </w:r>
    </w:p>
    <w:p w14:paraId="0B987EAB" w14:textId="087B1151" w:rsidR="00455F77" w:rsidRDefault="00455F77" w:rsidP="00BD36A7">
      <w:pPr>
        <w:shd w:val="clear" w:color="auto" w:fill="FFFFFF"/>
        <w:spacing w:line="276" w:lineRule="auto"/>
        <w:ind w:left="-426"/>
        <w:jc w:val="both"/>
        <w:textAlignment w:val="baseline"/>
        <w:rPr>
          <w:color w:val="000000"/>
          <w:spacing w:val="5"/>
          <w:sz w:val="28"/>
          <w:szCs w:val="28"/>
          <w:bdr w:val="none" w:sz="0" w:space="0" w:color="auto" w:frame="1"/>
        </w:rPr>
      </w:pPr>
      <w:r w:rsidRPr="00455F77">
        <w:rPr>
          <w:color w:val="000000"/>
          <w:spacing w:val="5"/>
          <w:sz w:val="28"/>
          <w:szCs w:val="28"/>
          <w:bdr w:val="none" w:sz="0" w:space="0" w:color="auto" w:frame="1"/>
        </w:rPr>
        <w:t>Литература для детей является не только источником радости, но и источником всестороннего воспитания, и речевого развития. Она знакомит с окружающим миром, обогащая представления детей о</w:t>
      </w:r>
      <w:r w:rsidR="00BD36A7">
        <w:rPr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455F77">
        <w:rPr>
          <w:color w:val="000000"/>
          <w:spacing w:val="5"/>
          <w:sz w:val="28"/>
          <w:szCs w:val="28"/>
          <w:bdr w:val="none" w:sz="0" w:space="0" w:color="auto" w:frame="1"/>
        </w:rPr>
        <w:t>человеческих отношениях, добре и зле, правде и справедливости. Но любовь к книге, умение использовать в жизни полученные знания не приходят к ребенку сами по себе. В дошкольные годы ребенок – активный слушатель, и его путь к книге лежит через взрослых. Совместное чтение может быть веселым, развлекательным, вдумчивым, серьезным, и при умелом отборе, книга оказывает глубокое воспитательное воздействие на ребенка. Литература для самых маленьких имеет свои особенности, и родители, должны это понимать.</w:t>
      </w:r>
      <w:r w:rsidRPr="00455F77">
        <w:rPr>
          <w:b/>
          <w:bCs/>
          <w:color w:val="000000"/>
          <w:spacing w:val="5"/>
          <w:sz w:val="28"/>
          <w:szCs w:val="28"/>
          <w:bdr w:val="none" w:sz="0" w:space="0" w:color="auto" w:frame="1"/>
        </w:rPr>
        <w:t>    </w:t>
      </w:r>
      <w:r w:rsidRPr="00455F77">
        <w:rPr>
          <w:color w:val="000000"/>
          <w:spacing w:val="5"/>
          <w:sz w:val="28"/>
          <w:szCs w:val="28"/>
          <w:bdr w:val="none" w:sz="0" w:space="0" w:color="auto" w:frame="1"/>
        </w:rPr>
        <w:t>Различают возраст появления интереса детей к книге от 5-6 месяцев до 1 года. Дети в возрасте от 8 месяцев до 2-2,5 лет могут слушать чтение 5-20 минут, в возрасте от 2,5 до 3 лет, как правило, 1 час и более.  Некоторым детям при знакомстве с книгой не важно видеть картинки. Важно слушать текст. «Узнавание» изображений у многих детей возникает только после 1 года – 1года 2 мес., и тогда в их лексиконе начинают появляться слова, источником которых являются книги. На этой стадии для детей актуальны «дидактические» книги – собрание картинок. Рассматривание и комментирование картинок в книге, совместное со взрослым или самостоятельное, - особый вид «чтения», значимый для маленького ребенка. К 2 годам в речи детей появляются цитаты из любимых книг, а также слова и выражения, с которыми ребенок встречается только в сказках и стихах: жили-были, рыщет, притих, косой, рык. В этом возрасте дети помнят множество стихов и вставляют подходящие фразы при общении. Чтение приучает детей слышать, понимать и использовать художественную речь. Пятый год жизни очень благоприятный для развития языкового чутья, но для этого взрослому нужно при чтении, выделять яркие в образном отношении слова и фразы, проговорить их с ребенком.         Читая детям книги, необходимо учить их сравнивать, выделять общее и различное в характере героев одного художественного произведения, а также сопоставлять вид персонажей, их поступки из двух различных произведений.</w:t>
      </w:r>
      <w:r w:rsidRPr="00455F77">
        <w:rPr>
          <w:b/>
          <w:bCs/>
          <w:color w:val="000000"/>
          <w:spacing w:val="5"/>
          <w:sz w:val="28"/>
          <w:szCs w:val="28"/>
          <w:bdr w:val="none" w:sz="0" w:space="0" w:color="auto" w:frame="1"/>
        </w:rPr>
        <w:t>   </w:t>
      </w:r>
      <w:r w:rsidRPr="00455F77">
        <w:rPr>
          <w:color w:val="000000"/>
          <w:spacing w:val="5"/>
          <w:sz w:val="28"/>
          <w:szCs w:val="28"/>
          <w:bdr w:val="none" w:sz="0" w:space="0" w:color="auto" w:frame="1"/>
        </w:rPr>
        <w:t xml:space="preserve">Сравнивая, например, сказки, нужно обратить внимание детей на то, что в них общего: добро борется со злом и всегда побеждает; на долю героев выпадают большие испытания; в сказке действуют фантастические персонажи. Роль сказки состоит в том, чтобы дать образы, в которых выражаются и которыми питаются чувства детей. Наблюдения </w:t>
      </w:r>
      <w:r w:rsidRPr="00455F77">
        <w:rPr>
          <w:color w:val="000000"/>
          <w:spacing w:val="5"/>
          <w:sz w:val="28"/>
          <w:szCs w:val="28"/>
          <w:bdr w:val="none" w:sz="0" w:space="0" w:color="auto" w:frame="1"/>
        </w:rPr>
        <w:lastRenderedPageBreak/>
        <w:t>показывают, что для детей слова имеют глубокую и таинственную связь с вещами, названиями которых являются. Любимой для ребенка становится та сказка, сюжет которой наиболее близок миру его внутренних переживаний. После пяти лет, когда у ребенка появляется достаточно большой запас знаний об окружающем мире, он с удовольствием начинает придумывать, сочинять, проявляя творчество. Хорошая книга является источником радостных переживаний детей, оказывает огромное влияние на умственное и речевое их развитие. Необходимо всем взрослым поставить перед собой задачу научить детей беречь книгу, объяснить им, что книга является источником знаний, результатом труда многих людей.</w:t>
      </w:r>
    </w:p>
    <w:p w14:paraId="6B948790" w14:textId="77777777" w:rsidR="00BD36A7" w:rsidRPr="00455F77" w:rsidRDefault="00BD36A7" w:rsidP="00BD36A7">
      <w:pPr>
        <w:shd w:val="clear" w:color="auto" w:fill="FFFFFF"/>
        <w:spacing w:line="276" w:lineRule="auto"/>
        <w:ind w:left="-426"/>
        <w:jc w:val="both"/>
        <w:textAlignment w:val="baseline"/>
        <w:rPr>
          <w:color w:val="000000"/>
          <w:spacing w:val="5"/>
          <w:sz w:val="28"/>
          <w:szCs w:val="28"/>
        </w:rPr>
      </w:pPr>
    </w:p>
    <w:p w14:paraId="71CF7643" w14:textId="7A414071" w:rsidR="008D2BDA" w:rsidRPr="00A56638" w:rsidRDefault="00455F77" w:rsidP="00BD36A7">
      <w:pPr>
        <w:spacing w:after="160" w:line="276" w:lineRule="auto"/>
        <w:ind w:right="283"/>
        <w:jc w:val="center"/>
        <w:rPr>
          <w:rFonts w:eastAsiaTheme="minorHAnsi"/>
          <w:sz w:val="28"/>
          <w:szCs w:val="28"/>
          <w:lang w:eastAsia="en-US"/>
        </w:rPr>
      </w:pPr>
      <w:r w:rsidRPr="00885731">
        <w:rPr>
          <w:noProof/>
          <w:sz w:val="28"/>
          <w:szCs w:val="28"/>
        </w:rPr>
        <w:drawing>
          <wp:inline distT="0" distB="0" distL="0" distR="0" wp14:anchorId="3452388C" wp14:editId="5141DD17">
            <wp:extent cx="2756191" cy="234315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69" cy="240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BDA" w:rsidRPr="00A56638" w:rsidSect="00BD36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1C65"/>
    <w:multiLevelType w:val="multilevel"/>
    <w:tmpl w:val="1EC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B6C74"/>
    <w:multiLevelType w:val="multilevel"/>
    <w:tmpl w:val="D502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4B0D"/>
    <w:multiLevelType w:val="multilevel"/>
    <w:tmpl w:val="DB9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50898"/>
    <w:multiLevelType w:val="multilevel"/>
    <w:tmpl w:val="B322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ED7A79"/>
    <w:multiLevelType w:val="multilevel"/>
    <w:tmpl w:val="67F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707F7"/>
    <w:multiLevelType w:val="multilevel"/>
    <w:tmpl w:val="7CB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8544B"/>
    <w:multiLevelType w:val="multilevel"/>
    <w:tmpl w:val="067A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D4E3A"/>
    <w:multiLevelType w:val="multilevel"/>
    <w:tmpl w:val="9EA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45"/>
    <w:rsid w:val="000A14B2"/>
    <w:rsid w:val="00184363"/>
    <w:rsid w:val="001F6E04"/>
    <w:rsid w:val="00265CA7"/>
    <w:rsid w:val="003A6400"/>
    <w:rsid w:val="00455F77"/>
    <w:rsid w:val="00465EFA"/>
    <w:rsid w:val="00505FBC"/>
    <w:rsid w:val="0055460D"/>
    <w:rsid w:val="00595395"/>
    <w:rsid w:val="006C0FBD"/>
    <w:rsid w:val="007411ED"/>
    <w:rsid w:val="007C57B3"/>
    <w:rsid w:val="008D2BDA"/>
    <w:rsid w:val="00A56638"/>
    <w:rsid w:val="00BD36A7"/>
    <w:rsid w:val="00BD77E9"/>
    <w:rsid w:val="00BE4413"/>
    <w:rsid w:val="00DB05AD"/>
    <w:rsid w:val="00F530D7"/>
    <w:rsid w:val="00F8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3EAE"/>
  <w15:chartTrackingRefBased/>
  <w15:docId w15:val="{DAED03C0-063F-4D28-B539-5C2548F4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6400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400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2022-11-09T05:42:00Z</dcterms:created>
  <dcterms:modified xsi:type="dcterms:W3CDTF">2024-12-12T05:35:00Z</dcterms:modified>
</cp:coreProperties>
</file>